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A01C1" w14:textId="77777777" w:rsidR="00CE21CE" w:rsidRPr="00CE21CE" w:rsidRDefault="00CE21CE" w:rsidP="00CE21CE">
      <w:pPr>
        <w:spacing w:after="0" w:line="240" w:lineRule="auto"/>
        <w:jc w:val="right"/>
        <w:rPr>
          <w:rFonts w:ascii="Times New Roman" w:hAnsi="Times New Roman"/>
          <w:bCs/>
          <w:color w:val="000000" w:themeColor="text1"/>
        </w:rPr>
      </w:pPr>
      <w:r w:rsidRPr="00CE21CE">
        <w:rPr>
          <w:rFonts w:ascii="Times New Roman" w:hAnsi="Times New Roman"/>
          <w:bCs/>
          <w:color w:val="000000" w:themeColor="text1"/>
        </w:rPr>
        <w:t xml:space="preserve">APPROVED </w:t>
      </w:r>
    </w:p>
    <w:p w14:paraId="406207AE" w14:textId="77777777" w:rsidR="00CE21CE" w:rsidRPr="00CE21CE" w:rsidRDefault="00CE21CE" w:rsidP="00CE21CE">
      <w:pPr>
        <w:spacing w:after="0" w:line="240" w:lineRule="auto"/>
        <w:jc w:val="right"/>
        <w:rPr>
          <w:rFonts w:ascii="Times New Roman" w:hAnsi="Times New Roman"/>
          <w:bCs/>
          <w:color w:val="000000" w:themeColor="text1"/>
        </w:rPr>
      </w:pPr>
      <w:r w:rsidRPr="00CE21CE">
        <w:rPr>
          <w:rFonts w:ascii="Times New Roman" w:hAnsi="Times New Roman"/>
          <w:bCs/>
          <w:color w:val="000000" w:themeColor="text1"/>
        </w:rPr>
        <w:t xml:space="preserve">by the Public Procurement Committee </w:t>
      </w:r>
    </w:p>
    <w:p w14:paraId="629D9240" w14:textId="762B1FC6" w:rsidR="00CE21CE" w:rsidRDefault="005E36D4" w:rsidP="00CE21CE">
      <w:pPr>
        <w:spacing w:after="0" w:line="240" w:lineRule="auto"/>
        <w:jc w:val="right"/>
        <w:rPr>
          <w:rFonts w:ascii="Times New Roman" w:hAnsi="Times New Roman"/>
          <w:bCs/>
          <w:color w:val="000000" w:themeColor="text1"/>
        </w:rPr>
      </w:pPr>
      <w:r w:rsidRPr="005E36D4">
        <w:rPr>
          <w:rFonts w:ascii="Times New Roman" w:hAnsi="Times New Roman"/>
          <w:bCs/>
          <w:color w:val="000000" w:themeColor="text1"/>
        </w:rPr>
        <w:t>Minutes No. 1 of 18 June 2026</w:t>
      </w:r>
    </w:p>
    <w:p w14:paraId="0EFDEFE9" w14:textId="77777777" w:rsidR="005E36D4" w:rsidRPr="00CE21CE" w:rsidRDefault="005E36D4" w:rsidP="00CE21CE">
      <w:pPr>
        <w:spacing w:after="0" w:line="240" w:lineRule="auto"/>
        <w:jc w:val="right"/>
        <w:rPr>
          <w:rFonts w:ascii="Times New Roman" w:hAnsi="Times New Roman"/>
          <w:bCs/>
          <w:color w:val="000000" w:themeColor="text1"/>
        </w:rPr>
      </w:pPr>
    </w:p>
    <w:p w14:paraId="5200808F" w14:textId="77777777" w:rsidR="00CE21CE" w:rsidRPr="00CE21CE" w:rsidRDefault="00CE21CE" w:rsidP="00CE21CE">
      <w:pPr>
        <w:spacing w:after="0" w:line="240" w:lineRule="auto"/>
        <w:jc w:val="right"/>
        <w:rPr>
          <w:rFonts w:ascii="Times New Roman" w:hAnsi="Times New Roman"/>
          <w:b/>
          <w:color w:val="000000" w:themeColor="text1"/>
        </w:rPr>
      </w:pPr>
      <w:r w:rsidRPr="00CE21CE">
        <w:rPr>
          <w:rFonts w:ascii="Times New Roman" w:hAnsi="Times New Roman"/>
          <w:b/>
          <w:color w:val="000000" w:themeColor="text1"/>
        </w:rPr>
        <w:t xml:space="preserve">Procurement Conditions </w:t>
      </w:r>
    </w:p>
    <w:p w14:paraId="33BEE2E0" w14:textId="7850C995" w:rsidR="0055288A" w:rsidRPr="00CE21CE" w:rsidRDefault="00CE21CE" w:rsidP="00CE21CE">
      <w:pPr>
        <w:spacing w:after="0" w:line="240" w:lineRule="auto"/>
        <w:jc w:val="right"/>
        <w:rPr>
          <w:rFonts w:ascii="Times New Roman" w:eastAsia="Times New Roman" w:hAnsi="Times New Roman" w:cs="Times New Roman"/>
          <w:b/>
          <w:color w:val="000000" w:themeColor="text1"/>
        </w:rPr>
      </w:pPr>
      <w:r w:rsidRPr="00CE21CE">
        <w:rPr>
          <w:rFonts w:ascii="Times New Roman" w:hAnsi="Times New Roman"/>
          <w:b/>
          <w:color w:val="000000" w:themeColor="text1"/>
        </w:rPr>
        <w:tab/>
      </w:r>
      <w:r w:rsidRPr="00CE21CE">
        <w:rPr>
          <w:rFonts w:ascii="Times New Roman" w:hAnsi="Times New Roman"/>
          <w:b/>
          <w:color w:val="000000" w:themeColor="text1"/>
        </w:rPr>
        <w:tab/>
        <w:t>Annex</w:t>
      </w:r>
      <w:r w:rsidR="00C62796" w:rsidRPr="00CE21CE">
        <w:rPr>
          <w:rFonts w:ascii="Times New Roman" w:hAnsi="Times New Roman"/>
          <w:b/>
          <w:color w:val="000000" w:themeColor="text1"/>
          <w:lang w:eastAsia="ar-SA"/>
        </w:rPr>
        <w:t xml:space="preserve"> 1</w:t>
      </w:r>
    </w:p>
    <w:p w14:paraId="2DEEA252" w14:textId="38C68A92" w:rsidR="005509FE" w:rsidRPr="00CE21CE" w:rsidRDefault="739604EC" w:rsidP="386B3473">
      <w:pPr>
        <w:spacing w:before="240" w:after="240" w:line="360" w:lineRule="auto"/>
        <w:jc w:val="center"/>
        <w:rPr>
          <w:rFonts w:ascii="Times New Roman" w:eastAsia="Times New Roman" w:hAnsi="Times New Roman" w:cs="Times New Roman"/>
          <w:b/>
          <w:bCs/>
          <w:caps/>
          <w:color w:val="000000" w:themeColor="text1"/>
        </w:rPr>
      </w:pPr>
      <w:r w:rsidRPr="00CE21CE">
        <w:rPr>
          <w:rFonts w:ascii="Times New Roman" w:eastAsia="Times New Roman" w:hAnsi="Times New Roman" w:cs="Times New Roman"/>
          <w:b/>
          <w:bCs/>
          <w:caps/>
          <w:color w:val="000000" w:themeColor="text1"/>
        </w:rPr>
        <w:t xml:space="preserve">Executive Education Services for </w:t>
      </w:r>
      <w:r w:rsidR="00547F87" w:rsidRPr="00CE21CE">
        <w:rPr>
          <w:rFonts w:ascii="Times New Roman" w:eastAsia="Times New Roman" w:hAnsi="Times New Roman" w:cs="Times New Roman"/>
          <w:b/>
          <w:bCs/>
          <w:caps/>
          <w:color w:val="000000" w:themeColor="text1"/>
        </w:rPr>
        <w:t>Executive Managers</w:t>
      </w:r>
    </w:p>
    <w:p w14:paraId="62484578" w14:textId="447B0935" w:rsidR="005509FE" w:rsidRPr="00CE21CE" w:rsidRDefault="6A78CFC3" w:rsidP="386B3473">
      <w:pPr>
        <w:spacing w:before="240" w:after="240" w:line="360" w:lineRule="auto"/>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TECHNICAL SPECIFICATION</w:t>
      </w:r>
    </w:p>
    <w:p w14:paraId="2284E248" w14:textId="078629C5" w:rsidR="005509FE" w:rsidRPr="00CE21CE" w:rsidRDefault="0055288A" w:rsidP="29874895">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ISM University of Management and Economics, UAB (hereinafter –t</w:t>
      </w:r>
      <w:r w:rsidR="2A29B7E7" w:rsidRPr="00CE21CE">
        <w:rPr>
          <w:rFonts w:ascii="Times New Roman" w:eastAsia="Times New Roman" w:hAnsi="Times New Roman" w:cs="Times New Roman"/>
          <w:color w:val="000000" w:themeColor="text1"/>
        </w:rPr>
        <w:t>he Contracting Authority</w:t>
      </w:r>
      <w:r w:rsidRPr="00CE21CE">
        <w:rPr>
          <w:rFonts w:ascii="Times New Roman" w:eastAsia="Times New Roman" w:hAnsi="Times New Roman" w:cs="Times New Roman"/>
          <w:color w:val="000000" w:themeColor="text1"/>
        </w:rPr>
        <w:t>)</w:t>
      </w:r>
      <w:r w:rsidR="2A29B7E7" w:rsidRPr="00CE21CE">
        <w:rPr>
          <w:rFonts w:ascii="Times New Roman" w:eastAsia="Times New Roman" w:hAnsi="Times New Roman" w:cs="Times New Roman"/>
          <w:color w:val="000000" w:themeColor="text1"/>
        </w:rPr>
        <w:t xml:space="preserve"> seeks to procure high-level executive education services aimed at strengthening corporate governance, decision-making, and </w:t>
      </w:r>
      <w:r w:rsidR="2E864356" w:rsidRPr="00CE21CE">
        <w:rPr>
          <w:rFonts w:ascii="Times New Roman" w:eastAsia="Times New Roman" w:hAnsi="Times New Roman" w:cs="Times New Roman"/>
          <w:color w:val="000000" w:themeColor="text1"/>
        </w:rPr>
        <w:t xml:space="preserve">value creation </w:t>
      </w:r>
      <w:r w:rsidR="2A29B7E7" w:rsidRPr="00CE21CE">
        <w:rPr>
          <w:rFonts w:ascii="Times New Roman" w:eastAsia="Times New Roman" w:hAnsi="Times New Roman" w:cs="Times New Roman"/>
          <w:color w:val="000000" w:themeColor="text1"/>
        </w:rPr>
        <w:t xml:space="preserve">through analytical thinking competencies among senior executives. </w:t>
      </w:r>
    </w:p>
    <w:p w14:paraId="7DD13BC4" w14:textId="62282EC8" w:rsidR="005509FE" w:rsidRPr="00CE21CE" w:rsidRDefault="6A78CFC3" w:rsidP="386B3473">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The services shall focus on strengthening board-level governance, strategic oversight, and decision-making capabilities in line with internationally recognized executive education standards and best practices in corporate governance and strategy worldwide. </w:t>
      </w:r>
    </w:p>
    <w:p w14:paraId="515ADF45" w14:textId="77777777" w:rsidR="0055288A" w:rsidRPr="00CE21CE" w:rsidRDefault="0055288A" w:rsidP="386B3473">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main CPV code for the subject of the procurement is 80532000-2 – Management training services.</w:t>
      </w:r>
    </w:p>
    <w:p w14:paraId="7DEFC5F1" w14:textId="77777777" w:rsidR="0055288A" w:rsidRPr="00CE21CE" w:rsidRDefault="0055288A" w:rsidP="386B3473">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maximum duration of the procurement contract shall be 17 (seventeen) calendar months from the date of signing of the procurement contract.</w:t>
      </w:r>
    </w:p>
    <w:p w14:paraId="37EAC7B0" w14:textId="304655EC" w:rsidR="0055288A" w:rsidRPr="00CE21CE" w:rsidRDefault="0055288A" w:rsidP="386B3473">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maximum estimated value of the procurement is EUR 130,000 excluding VAT.</w:t>
      </w:r>
    </w:p>
    <w:p w14:paraId="7B95EC37" w14:textId="3A85D26D" w:rsidR="001F4943" w:rsidRPr="000235B0" w:rsidRDefault="003C6D0A" w:rsidP="000235B0">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objective of the procurement is to deliver an intensive executive education programme that develops more effective directors in a global context, strengthens strategic thinking and governance capabilities to operate in crisis situations, and enhances executive decision-making in complex environments.</w:t>
      </w:r>
    </w:p>
    <w:p w14:paraId="5EAF0C42" w14:textId="6286160C" w:rsidR="005509FE" w:rsidRPr="00CE21CE" w:rsidRDefault="00FC72AD" w:rsidP="001F4943">
      <w:pPr>
        <w:spacing w:before="240" w:after="240" w:line="360" w:lineRule="auto"/>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I</w:t>
      </w:r>
      <w:r w:rsidR="6A78CFC3" w:rsidRPr="00CE21CE">
        <w:rPr>
          <w:rFonts w:ascii="Times New Roman" w:eastAsia="Times New Roman" w:hAnsi="Times New Roman" w:cs="Times New Roman"/>
          <w:b/>
          <w:bCs/>
          <w:color w:val="000000" w:themeColor="text1"/>
        </w:rPr>
        <w:t xml:space="preserve">. </w:t>
      </w:r>
      <w:r w:rsidRPr="00CE21CE">
        <w:rPr>
          <w:rFonts w:ascii="Times New Roman" w:eastAsia="Times New Roman" w:hAnsi="Times New Roman" w:cs="Times New Roman"/>
          <w:b/>
          <w:bCs/>
          <w:color w:val="000000" w:themeColor="text1"/>
        </w:rPr>
        <w:t>SCOPE OF SERVICES</w:t>
      </w:r>
    </w:p>
    <w:p w14:paraId="28D54711" w14:textId="3746C6FA" w:rsidR="001F4943" w:rsidRPr="00CE21CE" w:rsidRDefault="001F4943" w:rsidP="00CE21CE">
      <w:pPr>
        <w:jc w:val="both"/>
        <w:rPr>
          <w:rFonts w:ascii="Times New Roman" w:hAnsi="Times New Roman" w:cs="Times New Roman"/>
          <w:b/>
          <w:bCs/>
          <w:color w:val="000000" w:themeColor="text1"/>
        </w:rPr>
      </w:pPr>
      <w:r w:rsidRPr="00CE21CE">
        <w:rPr>
          <w:rFonts w:ascii="Times New Roman" w:hAnsi="Times New Roman" w:cs="Times New Roman"/>
          <w:b/>
          <w:bCs/>
          <w:color w:val="000000" w:themeColor="text1"/>
        </w:rPr>
        <w:t>1</w:t>
      </w:r>
      <w:r w:rsidR="739604EC" w:rsidRPr="00CE21CE">
        <w:rPr>
          <w:rFonts w:ascii="Times New Roman" w:hAnsi="Times New Roman" w:cs="Times New Roman"/>
          <w:b/>
          <w:bCs/>
          <w:color w:val="000000" w:themeColor="text1"/>
        </w:rPr>
        <w:t xml:space="preserve">.1. </w:t>
      </w:r>
      <w:r w:rsidRPr="00CE21CE">
        <w:rPr>
          <w:rFonts w:ascii="Times New Roman" w:hAnsi="Times New Roman" w:cs="Times New Roman"/>
          <w:b/>
          <w:bCs/>
          <w:color w:val="000000" w:themeColor="text1"/>
        </w:rPr>
        <w:t xml:space="preserve">Executive Education Programme </w:t>
      </w:r>
      <w:r w:rsidR="00891D62" w:rsidRPr="00CE21CE">
        <w:rPr>
          <w:rFonts w:ascii="Times New Roman" w:hAnsi="Times New Roman" w:cs="Times New Roman"/>
          <w:b/>
          <w:bCs/>
          <w:color w:val="000000" w:themeColor="text1"/>
        </w:rPr>
        <w:t>p</w:t>
      </w:r>
      <w:r w:rsidRPr="00CE21CE">
        <w:rPr>
          <w:rFonts w:ascii="Times New Roman" w:hAnsi="Times New Roman" w:cs="Times New Roman"/>
          <w:b/>
          <w:bCs/>
          <w:color w:val="000000" w:themeColor="text1"/>
        </w:rPr>
        <w:t>reparation and delivery shall include:</w:t>
      </w:r>
    </w:p>
    <w:p w14:paraId="20E4B63B" w14:textId="5D6765C6" w:rsidR="001F4943" w:rsidRPr="00CE21CE" w:rsidRDefault="001F4943" w:rsidP="00CE21CE">
      <w:pPr>
        <w:jc w:val="both"/>
        <w:rPr>
          <w:rFonts w:ascii="Times New Roman" w:hAnsi="Times New Roman" w:cs="Times New Roman"/>
          <w:color w:val="000000" w:themeColor="text1"/>
        </w:rPr>
      </w:pPr>
      <w:r w:rsidRPr="00CE21CE">
        <w:rPr>
          <w:rFonts w:ascii="Times New Roman" w:hAnsi="Times New Roman" w:cs="Times New Roman"/>
          <w:color w:val="000000" w:themeColor="text1"/>
        </w:rPr>
        <w:lastRenderedPageBreak/>
        <w:t>- Design, development and delivery of a two-day (2) executive education programme, delivered over two consecutive days, including 2 full days of teaching (16 academic hours of face-to-face instruction);</w:t>
      </w:r>
    </w:p>
    <w:p w14:paraId="446F3AB2" w14:textId="74617B29" w:rsidR="00367A99" w:rsidRPr="00CE21CE" w:rsidRDefault="001F4943" w:rsidP="00CE21CE">
      <w:pPr>
        <w:jc w:val="both"/>
        <w:rPr>
          <w:rFonts w:ascii="Times New Roman" w:hAnsi="Times New Roman" w:cs="Times New Roman"/>
          <w:color w:val="000000" w:themeColor="text1"/>
        </w:rPr>
      </w:pPr>
      <w:r w:rsidRPr="00CE21CE">
        <w:rPr>
          <w:rFonts w:ascii="Times New Roman" w:hAnsi="Times New Roman" w:cs="Times New Roman"/>
          <w:color w:val="000000" w:themeColor="text1"/>
        </w:rPr>
        <w:t>- Organisation of a v</w:t>
      </w:r>
      <w:r w:rsidR="760B537D" w:rsidRPr="00CE21CE">
        <w:rPr>
          <w:rFonts w:ascii="Times New Roman" w:hAnsi="Times New Roman" w:cs="Times New Roman"/>
          <w:color w:val="000000" w:themeColor="text1"/>
        </w:rPr>
        <w:t>irtual meeting</w:t>
      </w:r>
      <w:r w:rsidR="39735E22" w:rsidRPr="00CE21CE">
        <w:rPr>
          <w:rFonts w:ascii="Times New Roman" w:hAnsi="Times New Roman" w:cs="Times New Roman"/>
          <w:color w:val="000000" w:themeColor="text1"/>
        </w:rPr>
        <w:t xml:space="preserve"> with faculty members</w:t>
      </w:r>
      <w:r w:rsidR="760B537D" w:rsidRPr="00CE21CE">
        <w:rPr>
          <w:rFonts w:ascii="Times New Roman" w:hAnsi="Times New Roman" w:cs="Times New Roman"/>
          <w:color w:val="000000" w:themeColor="text1"/>
        </w:rPr>
        <w:t xml:space="preserve"> to identify </w:t>
      </w:r>
      <w:r w:rsidRPr="00CE21CE">
        <w:rPr>
          <w:rFonts w:ascii="Times New Roman" w:hAnsi="Times New Roman" w:cs="Times New Roman"/>
          <w:color w:val="000000" w:themeColor="text1"/>
        </w:rPr>
        <w:t>and refine the</w:t>
      </w:r>
      <w:r w:rsidR="760B537D" w:rsidRPr="00CE21CE">
        <w:rPr>
          <w:rFonts w:ascii="Times New Roman" w:hAnsi="Times New Roman" w:cs="Times New Roman"/>
          <w:color w:val="000000" w:themeColor="text1"/>
        </w:rPr>
        <w:t xml:space="preserve"> needs </w:t>
      </w:r>
      <w:r w:rsidR="681857C2" w:rsidRPr="00CE21CE">
        <w:rPr>
          <w:rFonts w:ascii="Times New Roman" w:hAnsi="Times New Roman" w:cs="Times New Roman"/>
          <w:color w:val="000000" w:themeColor="text1"/>
        </w:rPr>
        <w:t>and content</w:t>
      </w:r>
      <w:r w:rsidRPr="00CE21CE">
        <w:rPr>
          <w:rFonts w:ascii="Times New Roman" w:hAnsi="Times New Roman" w:cs="Times New Roman"/>
          <w:color w:val="000000" w:themeColor="text1"/>
        </w:rPr>
        <w:t xml:space="preserve"> ot the training programme;</w:t>
      </w:r>
    </w:p>
    <w:p w14:paraId="740613F0" w14:textId="51DBAEAF" w:rsidR="00403142" w:rsidRPr="00CE21CE" w:rsidRDefault="00891D62" w:rsidP="00CE21CE">
      <w:pPr>
        <w:jc w:val="both"/>
        <w:rPr>
          <w:rFonts w:ascii="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 Provision and </w:t>
      </w:r>
      <w:r w:rsidR="00403142" w:rsidRPr="00CE21CE">
        <w:rPr>
          <w:rFonts w:ascii="Times New Roman" w:hAnsi="Times New Roman" w:cs="Times New Roman"/>
          <w:color w:val="000000" w:themeColor="text1"/>
        </w:rPr>
        <w:t>use of pedagogical materials, on</w:t>
      </w:r>
      <w:r w:rsidRPr="00CE21CE">
        <w:rPr>
          <w:rFonts w:ascii="Times New Roman" w:hAnsi="Times New Roman" w:cs="Times New Roman"/>
          <w:color w:val="000000" w:themeColor="text1"/>
        </w:rPr>
        <w:t>-</w:t>
      </w:r>
      <w:r w:rsidR="00403142" w:rsidRPr="00CE21CE">
        <w:rPr>
          <w:rFonts w:ascii="Times New Roman" w:hAnsi="Times New Roman" w:cs="Times New Roman"/>
          <w:color w:val="000000" w:themeColor="text1"/>
        </w:rPr>
        <w:t xml:space="preserve">campus facilities and equipment, </w:t>
      </w:r>
      <w:r w:rsidRPr="00CE21CE">
        <w:rPr>
          <w:rFonts w:ascii="Times New Roman" w:hAnsi="Times New Roman" w:cs="Times New Roman"/>
          <w:color w:val="000000" w:themeColor="text1"/>
        </w:rPr>
        <w:t xml:space="preserve">as well as </w:t>
      </w:r>
      <w:r w:rsidR="00403142" w:rsidRPr="00CE21CE">
        <w:rPr>
          <w:rFonts w:ascii="Times New Roman" w:hAnsi="Times New Roman" w:cs="Times New Roman"/>
          <w:color w:val="000000" w:themeColor="text1"/>
        </w:rPr>
        <w:t>administrative and coordination support</w:t>
      </w:r>
      <w:r w:rsidR="00315B0A" w:rsidRPr="00CE21CE">
        <w:rPr>
          <w:rFonts w:ascii="Times New Roman" w:hAnsi="Times New Roman" w:cs="Times New Roman"/>
          <w:color w:val="000000" w:themeColor="text1"/>
        </w:rPr>
        <w:t xml:space="preserve"> before, during and after the programme</w:t>
      </w:r>
      <w:r w:rsidRPr="00CE21CE">
        <w:rPr>
          <w:rFonts w:ascii="Times New Roman" w:hAnsi="Times New Roman" w:cs="Times New Roman"/>
          <w:color w:val="000000" w:themeColor="text1"/>
        </w:rPr>
        <w:t>;</w:t>
      </w:r>
    </w:p>
    <w:p w14:paraId="032A0BEB" w14:textId="7C601F62" w:rsidR="005509FE" w:rsidRPr="00CE21CE" w:rsidRDefault="00891D62"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Delivery of t</w:t>
      </w:r>
      <w:r w:rsidR="6A78CFC3" w:rsidRPr="00CE21CE">
        <w:rPr>
          <w:rFonts w:ascii="Times New Roman" w:eastAsia="Times New Roman" w:hAnsi="Times New Roman" w:cs="Times New Roman"/>
          <w:color w:val="000000" w:themeColor="text1"/>
        </w:rPr>
        <w:t xml:space="preserve">he programme </w:t>
      </w:r>
      <w:r w:rsidRPr="00CE21CE">
        <w:rPr>
          <w:rFonts w:ascii="Times New Roman" w:eastAsia="Times New Roman" w:hAnsi="Times New Roman" w:cs="Times New Roman"/>
          <w:color w:val="000000" w:themeColor="text1"/>
        </w:rPr>
        <w:t>at the</w:t>
      </w:r>
      <w:r w:rsidR="6A78CFC3" w:rsidRPr="00CE21CE">
        <w:rPr>
          <w:rFonts w:ascii="Times New Roman" w:eastAsia="Times New Roman" w:hAnsi="Times New Roman" w:cs="Times New Roman"/>
          <w:color w:val="000000" w:themeColor="text1"/>
        </w:rPr>
        <w:t xml:space="preserve"> Supplier’s campus</w:t>
      </w:r>
      <w:r w:rsidRPr="00CE21CE">
        <w:rPr>
          <w:rFonts w:ascii="Times New Roman" w:eastAsia="Times New Roman" w:hAnsi="Times New Roman" w:cs="Times New Roman"/>
          <w:color w:val="000000" w:themeColor="text1"/>
        </w:rPr>
        <w:t>;</w:t>
      </w:r>
    </w:p>
    <w:p w14:paraId="68B0CB65" w14:textId="7A4EDD98" w:rsidR="005509FE" w:rsidRPr="00CE21CE" w:rsidRDefault="00891D62"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Delivery of t</w:t>
      </w:r>
      <w:r w:rsidR="6A78CFC3" w:rsidRPr="00CE21CE">
        <w:rPr>
          <w:rFonts w:ascii="Times New Roman" w:eastAsia="Times New Roman" w:hAnsi="Times New Roman" w:cs="Times New Roman"/>
          <w:color w:val="000000" w:themeColor="text1"/>
        </w:rPr>
        <w:t>he programme in English</w:t>
      </w:r>
      <w:r w:rsidRPr="00CE21CE">
        <w:rPr>
          <w:rFonts w:ascii="Times New Roman" w:eastAsia="Times New Roman" w:hAnsi="Times New Roman" w:cs="Times New Roman"/>
          <w:color w:val="000000" w:themeColor="text1"/>
        </w:rPr>
        <w:t>;</w:t>
      </w:r>
    </w:p>
    <w:p w14:paraId="733D5513" w14:textId="3723CB7B" w:rsidR="00315B0A" w:rsidRPr="00CE21CE" w:rsidRDefault="00891D62">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I</w:t>
      </w:r>
      <w:r w:rsidR="739604EC" w:rsidRPr="00CE21CE">
        <w:rPr>
          <w:rFonts w:ascii="Times New Roman" w:eastAsia="Times New Roman" w:hAnsi="Times New Roman" w:cs="Times New Roman"/>
          <w:color w:val="000000" w:themeColor="text1"/>
        </w:rPr>
        <w:t>ssu</w:t>
      </w:r>
      <w:r w:rsidRPr="00CE21CE">
        <w:rPr>
          <w:rFonts w:ascii="Times New Roman" w:eastAsia="Times New Roman" w:hAnsi="Times New Roman" w:cs="Times New Roman"/>
          <w:color w:val="000000" w:themeColor="text1"/>
        </w:rPr>
        <w:t>ance</w:t>
      </w:r>
      <w:r w:rsidR="739604EC" w:rsidRPr="00CE21CE">
        <w:rPr>
          <w:rFonts w:ascii="Times New Roman" w:eastAsia="Times New Roman" w:hAnsi="Times New Roman" w:cs="Times New Roman"/>
          <w:color w:val="000000" w:themeColor="text1"/>
        </w:rPr>
        <w:t xml:space="preserve"> </w:t>
      </w:r>
      <w:r w:rsidRPr="00CE21CE">
        <w:rPr>
          <w:rFonts w:ascii="Times New Roman" w:eastAsia="Times New Roman" w:hAnsi="Times New Roman" w:cs="Times New Roman"/>
          <w:color w:val="000000" w:themeColor="text1"/>
        </w:rPr>
        <w:t>of</w:t>
      </w:r>
      <w:r w:rsidR="739604EC" w:rsidRPr="00CE21CE">
        <w:rPr>
          <w:rFonts w:ascii="Times New Roman" w:eastAsia="Times New Roman" w:hAnsi="Times New Roman" w:cs="Times New Roman"/>
          <w:color w:val="000000" w:themeColor="text1"/>
        </w:rPr>
        <w:t xml:space="preserve"> certificate</w:t>
      </w:r>
      <w:r w:rsidRPr="00CE21CE">
        <w:rPr>
          <w:rFonts w:ascii="Times New Roman" w:eastAsia="Times New Roman" w:hAnsi="Times New Roman" w:cs="Times New Roman"/>
          <w:color w:val="000000" w:themeColor="text1"/>
        </w:rPr>
        <w:t>s</w:t>
      </w:r>
      <w:r w:rsidR="739604EC" w:rsidRPr="00CE21CE">
        <w:rPr>
          <w:rFonts w:ascii="Times New Roman" w:eastAsia="Times New Roman" w:hAnsi="Times New Roman" w:cs="Times New Roman"/>
          <w:color w:val="000000" w:themeColor="text1"/>
        </w:rPr>
        <w:t xml:space="preserve"> of completion </w:t>
      </w:r>
      <w:r w:rsidRPr="00CE21CE">
        <w:rPr>
          <w:rFonts w:ascii="Times New Roman" w:eastAsia="Times New Roman" w:hAnsi="Times New Roman" w:cs="Times New Roman"/>
          <w:color w:val="000000" w:themeColor="text1"/>
        </w:rPr>
        <w:t xml:space="preserve">to </w:t>
      </w:r>
      <w:r w:rsidR="739604EC" w:rsidRPr="00CE21CE">
        <w:rPr>
          <w:rFonts w:ascii="Times New Roman" w:eastAsia="Times New Roman" w:hAnsi="Times New Roman" w:cs="Times New Roman"/>
          <w:color w:val="000000" w:themeColor="text1"/>
        </w:rPr>
        <w:t xml:space="preserve">programme </w:t>
      </w:r>
      <w:r w:rsidRPr="00CE21CE">
        <w:rPr>
          <w:rFonts w:ascii="Times New Roman" w:eastAsia="Times New Roman" w:hAnsi="Times New Roman" w:cs="Times New Roman"/>
          <w:color w:val="000000" w:themeColor="text1"/>
        </w:rPr>
        <w:t>participants</w:t>
      </w:r>
      <w:r w:rsidR="000235B0">
        <w:rPr>
          <w:rFonts w:ascii="Times New Roman" w:eastAsia="Times New Roman" w:hAnsi="Times New Roman" w:cs="Times New Roman"/>
          <w:color w:val="000000" w:themeColor="text1"/>
        </w:rPr>
        <w:t>.</w:t>
      </w:r>
    </w:p>
    <w:p w14:paraId="48DB1CBD" w14:textId="77777777" w:rsidR="00891D62" w:rsidRPr="00CE21CE" w:rsidRDefault="00891D62" w:rsidP="00891D62">
      <w:pPr>
        <w:spacing w:after="0" w:line="360" w:lineRule="auto"/>
        <w:rPr>
          <w:rFonts w:ascii="Times New Roman" w:eastAsia="Times New Roman" w:hAnsi="Times New Roman" w:cs="Times New Roman"/>
          <w:b/>
          <w:bCs/>
          <w:color w:val="000000" w:themeColor="text1"/>
        </w:rPr>
      </w:pPr>
    </w:p>
    <w:p w14:paraId="14AE532E" w14:textId="688BE6DD" w:rsidR="005509FE" w:rsidRPr="00CE21CE" w:rsidRDefault="00891D62" w:rsidP="00891D62">
      <w:pPr>
        <w:spacing w:after="0" w:line="360" w:lineRule="auto"/>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1</w:t>
      </w:r>
      <w:r w:rsidR="6A78CFC3" w:rsidRPr="00CE21CE">
        <w:rPr>
          <w:rFonts w:ascii="Times New Roman" w:eastAsia="Times New Roman" w:hAnsi="Times New Roman" w:cs="Times New Roman"/>
          <w:b/>
          <w:bCs/>
          <w:color w:val="000000" w:themeColor="text1"/>
        </w:rPr>
        <w:t xml:space="preserve">.2. </w:t>
      </w:r>
      <w:r w:rsidRPr="00CE21CE">
        <w:rPr>
          <w:rFonts w:ascii="Times New Roman" w:eastAsia="Times New Roman" w:hAnsi="Times New Roman" w:cs="Times New Roman"/>
          <w:b/>
          <w:bCs/>
          <w:color w:val="000000" w:themeColor="text1"/>
        </w:rPr>
        <w:t xml:space="preserve">Executive Education Programme </w:t>
      </w:r>
      <w:r w:rsidR="6A78CFC3" w:rsidRPr="00CE21CE">
        <w:rPr>
          <w:rFonts w:ascii="Times New Roman" w:eastAsia="Times New Roman" w:hAnsi="Times New Roman" w:cs="Times New Roman"/>
          <w:b/>
          <w:bCs/>
          <w:color w:val="000000" w:themeColor="text1"/>
        </w:rPr>
        <w:t>Topics (mandatory thematic areas)</w:t>
      </w:r>
    </w:p>
    <w:p w14:paraId="75277FBA" w14:textId="18710A4A" w:rsidR="00891D62" w:rsidRPr="00CE21CE" w:rsidRDefault="00891D62" w:rsidP="00CE21CE">
      <w:pPr>
        <w:spacing w:after="0" w:line="360" w:lineRule="auto"/>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programme shall cover the following mandatory thematic areas:</w:t>
      </w:r>
    </w:p>
    <w:p w14:paraId="20A476B8" w14:textId="7DD95881" w:rsidR="005509FE" w:rsidRPr="00CE21CE" w:rsidRDefault="28878D1F" w:rsidP="00CE21CE">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b/>
          <w:bCs/>
          <w:color w:val="000000" w:themeColor="text1"/>
        </w:rPr>
        <w:t xml:space="preserve">Day </w:t>
      </w:r>
      <w:r w:rsidR="2A29B7E7" w:rsidRPr="00CE21CE">
        <w:rPr>
          <w:rFonts w:ascii="Times New Roman" w:eastAsia="Times New Roman" w:hAnsi="Times New Roman" w:cs="Times New Roman"/>
          <w:b/>
          <w:bCs/>
          <w:color w:val="000000" w:themeColor="text1"/>
        </w:rPr>
        <w:t xml:space="preserve">1 – </w:t>
      </w:r>
      <w:r w:rsidR="156D8702" w:rsidRPr="00CE21CE">
        <w:rPr>
          <w:rFonts w:ascii="Times New Roman" w:eastAsia="Times New Roman" w:hAnsi="Times New Roman" w:cs="Times New Roman"/>
          <w:b/>
          <w:bCs/>
          <w:color w:val="000000" w:themeColor="text1"/>
        </w:rPr>
        <w:t xml:space="preserve">Corporate Governance: </w:t>
      </w:r>
      <w:r w:rsidR="7041C958" w:rsidRPr="00CE21CE">
        <w:rPr>
          <w:rFonts w:ascii="Times New Roman" w:eastAsia="Times New Roman" w:hAnsi="Times New Roman" w:cs="Times New Roman"/>
          <w:b/>
          <w:bCs/>
          <w:color w:val="000000" w:themeColor="text1"/>
        </w:rPr>
        <w:t>Value Creation, Ownership and Control</w:t>
      </w:r>
    </w:p>
    <w:p w14:paraId="4C9B5A38" w14:textId="3217D125" w:rsidR="2A29B7E7" w:rsidRPr="00CE21CE" w:rsidRDefault="00891D62" w:rsidP="00CE21CE">
      <w:pPr>
        <w:rPr>
          <w:rFonts w:ascii="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 </w:t>
      </w:r>
      <w:r w:rsidR="76CD23A5" w:rsidRPr="00CE21CE">
        <w:rPr>
          <w:rFonts w:ascii="Times New Roman" w:hAnsi="Times New Roman" w:cs="Times New Roman"/>
          <w:color w:val="000000" w:themeColor="text1"/>
        </w:rPr>
        <w:t>Value creation across ownership structures</w:t>
      </w:r>
      <w:r w:rsidRPr="00CE21CE">
        <w:rPr>
          <w:rFonts w:ascii="Times New Roman" w:hAnsi="Times New Roman" w:cs="Times New Roman"/>
          <w:color w:val="000000" w:themeColor="text1"/>
        </w:rPr>
        <w:t>;</w:t>
      </w:r>
    </w:p>
    <w:p w14:paraId="7A211ECF" w14:textId="558739E1" w:rsidR="76CD23A5" w:rsidRPr="00CE21CE" w:rsidRDefault="00891D62" w:rsidP="00CE21CE">
      <w:pPr>
        <w:spacing w:after="0" w:line="360" w:lineRule="auto"/>
        <w:jc w:val="both"/>
        <w:rPr>
          <w:rFonts w:ascii="Times New Roman" w:hAnsi="Times New Roman" w:cs="Times New Roman"/>
          <w:color w:val="000000" w:themeColor="text1"/>
        </w:rPr>
      </w:pPr>
      <w:r w:rsidRPr="00CE21CE">
        <w:rPr>
          <w:rFonts w:ascii="Times New Roman" w:hAnsi="Times New Roman" w:cs="Times New Roman"/>
          <w:color w:val="000000" w:themeColor="text1"/>
        </w:rPr>
        <w:t xml:space="preserve">- </w:t>
      </w:r>
      <w:r w:rsidR="76CD23A5" w:rsidRPr="00CE21CE">
        <w:rPr>
          <w:rFonts w:ascii="Times New Roman" w:hAnsi="Times New Roman" w:cs="Times New Roman"/>
          <w:color w:val="000000" w:themeColor="text1"/>
        </w:rPr>
        <w:t>Ownership, governance, and control</w:t>
      </w:r>
      <w:r w:rsidRPr="00CE21CE">
        <w:rPr>
          <w:rFonts w:ascii="Times New Roman" w:hAnsi="Times New Roman" w:cs="Times New Roman"/>
          <w:color w:val="000000" w:themeColor="text1"/>
        </w:rPr>
        <w:t>;</w:t>
      </w:r>
    </w:p>
    <w:p w14:paraId="15384E36" w14:textId="56BF35CE" w:rsidR="76CD23A5" w:rsidRPr="00CE21CE" w:rsidRDefault="00891D62" w:rsidP="00CE21CE">
      <w:pPr>
        <w:spacing w:after="0" w:line="360" w:lineRule="auto"/>
        <w:jc w:val="both"/>
        <w:rPr>
          <w:rFonts w:ascii="Times New Roman" w:hAnsi="Times New Roman" w:cs="Times New Roman"/>
          <w:color w:val="000000" w:themeColor="text1"/>
        </w:rPr>
      </w:pPr>
      <w:r w:rsidRPr="00CE21CE">
        <w:rPr>
          <w:rFonts w:ascii="Times New Roman" w:hAnsi="Times New Roman" w:cs="Times New Roman"/>
          <w:color w:val="000000" w:themeColor="text1"/>
        </w:rPr>
        <w:t xml:space="preserve">- </w:t>
      </w:r>
      <w:r w:rsidR="76CD23A5" w:rsidRPr="00CE21CE">
        <w:rPr>
          <w:rFonts w:ascii="Times New Roman" w:hAnsi="Times New Roman" w:cs="Times New Roman"/>
          <w:color w:val="000000" w:themeColor="text1"/>
        </w:rPr>
        <w:t>Stakeholder vs. shareholder value frameworks</w:t>
      </w:r>
      <w:r w:rsidRPr="00CE21CE">
        <w:rPr>
          <w:rFonts w:ascii="Times New Roman" w:hAnsi="Times New Roman" w:cs="Times New Roman"/>
          <w:color w:val="000000" w:themeColor="text1"/>
        </w:rPr>
        <w:t>;</w:t>
      </w:r>
    </w:p>
    <w:p w14:paraId="2F6AEBCF" w14:textId="008016FA" w:rsidR="76CD23A5" w:rsidRPr="00CE21CE" w:rsidRDefault="00891D62" w:rsidP="00CE21CE">
      <w:pPr>
        <w:spacing w:after="0" w:line="360" w:lineRule="auto"/>
        <w:jc w:val="both"/>
        <w:rPr>
          <w:rFonts w:ascii="Times New Roman" w:hAnsi="Times New Roman" w:cs="Times New Roman"/>
          <w:color w:val="000000" w:themeColor="text1"/>
        </w:rPr>
      </w:pPr>
      <w:r w:rsidRPr="00CE21CE">
        <w:rPr>
          <w:rFonts w:ascii="Times New Roman" w:hAnsi="Times New Roman" w:cs="Times New Roman"/>
          <w:color w:val="000000" w:themeColor="text1"/>
        </w:rPr>
        <w:t xml:space="preserve">- </w:t>
      </w:r>
      <w:r w:rsidR="76CD23A5" w:rsidRPr="00CE21CE">
        <w:rPr>
          <w:rFonts w:ascii="Times New Roman" w:hAnsi="Times New Roman" w:cs="Times New Roman"/>
          <w:color w:val="000000" w:themeColor="text1"/>
        </w:rPr>
        <w:t>Profitability, growth, risk, and sustainability</w:t>
      </w:r>
      <w:r w:rsidRPr="00CE21CE">
        <w:rPr>
          <w:rFonts w:ascii="Times New Roman" w:hAnsi="Times New Roman" w:cs="Times New Roman"/>
          <w:color w:val="000000" w:themeColor="text1"/>
        </w:rPr>
        <w:t>;</w:t>
      </w:r>
    </w:p>
    <w:p w14:paraId="06AE50E4" w14:textId="4CFE20F4" w:rsidR="76CD23A5" w:rsidRPr="00CE21CE" w:rsidRDefault="00891D62" w:rsidP="00CE21CE">
      <w:pPr>
        <w:spacing w:after="0" w:line="360" w:lineRule="auto"/>
        <w:jc w:val="both"/>
        <w:rPr>
          <w:rFonts w:ascii="Times New Roman" w:hAnsi="Times New Roman" w:cs="Times New Roman"/>
          <w:color w:val="000000" w:themeColor="text1"/>
        </w:rPr>
      </w:pPr>
      <w:r w:rsidRPr="00CE21CE">
        <w:rPr>
          <w:rFonts w:ascii="Times New Roman" w:hAnsi="Times New Roman" w:cs="Times New Roman"/>
          <w:color w:val="000000" w:themeColor="text1"/>
        </w:rPr>
        <w:t xml:space="preserve">- </w:t>
      </w:r>
      <w:r w:rsidR="76CD23A5" w:rsidRPr="00CE21CE">
        <w:rPr>
          <w:rFonts w:ascii="Times New Roman" w:hAnsi="Times New Roman" w:cs="Times New Roman"/>
          <w:color w:val="000000" w:themeColor="text1"/>
        </w:rPr>
        <w:t>Financial decisions</w:t>
      </w:r>
      <w:r w:rsidRPr="00CE21CE">
        <w:rPr>
          <w:rFonts w:ascii="Times New Roman" w:hAnsi="Times New Roman" w:cs="Times New Roman"/>
          <w:color w:val="000000" w:themeColor="text1"/>
        </w:rPr>
        <w:t>-making</w:t>
      </w:r>
      <w:r w:rsidR="76CD23A5" w:rsidRPr="00CE21CE">
        <w:rPr>
          <w:rFonts w:ascii="Times New Roman" w:hAnsi="Times New Roman" w:cs="Times New Roman"/>
          <w:color w:val="000000" w:themeColor="text1"/>
        </w:rPr>
        <w:t xml:space="preserve"> </w:t>
      </w:r>
      <w:r w:rsidRPr="00CE21CE">
        <w:rPr>
          <w:rFonts w:ascii="Times New Roman" w:hAnsi="Times New Roman" w:cs="Times New Roman"/>
          <w:color w:val="000000" w:themeColor="text1"/>
        </w:rPr>
        <w:t>and</w:t>
      </w:r>
      <w:r w:rsidR="76CD23A5" w:rsidRPr="00CE21CE">
        <w:rPr>
          <w:rFonts w:ascii="Times New Roman" w:hAnsi="Times New Roman" w:cs="Times New Roman"/>
          <w:color w:val="000000" w:themeColor="text1"/>
        </w:rPr>
        <w:t xml:space="preserve"> performance evaluation</w:t>
      </w:r>
      <w:r w:rsidRPr="00CE21CE">
        <w:rPr>
          <w:rFonts w:ascii="Times New Roman" w:hAnsi="Times New Roman" w:cs="Times New Roman"/>
          <w:color w:val="000000" w:themeColor="text1"/>
        </w:rPr>
        <w:t>.</w:t>
      </w:r>
    </w:p>
    <w:p w14:paraId="347A29EE" w14:textId="77777777" w:rsidR="00891D62" w:rsidRPr="00CE21CE" w:rsidRDefault="00891D62" w:rsidP="00CE21CE">
      <w:pPr>
        <w:jc w:val="both"/>
        <w:rPr>
          <w:rFonts w:ascii="Times New Roman" w:eastAsia="Times New Roman" w:hAnsi="Times New Roman" w:cs="Times New Roman"/>
          <w:b/>
          <w:bCs/>
          <w:color w:val="000000" w:themeColor="text1"/>
        </w:rPr>
      </w:pPr>
    </w:p>
    <w:p w14:paraId="2A38B554" w14:textId="5651E590" w:rsidR="2A29B7E7" w:rsidRPr="00CE21CE" w:rsidRDefault="72E40807" w:rsidP="00CE21CE">
      <w:pPr>
        <w:jc w:val="both"/>
        <w:rPr>
          <w:rFonts w:ascii="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 xml:space="preserve">Day </w:t>
      </w:r>
      <w:r w:rsidR="2A29B7E7" w:rsidRPr="00CE21CE">
        <w:rPr>
          <w:rFonts w:ascii="Times New Roman" w:eastAsia="Times New Roman" w:hAnsi="Times New Roman" w:cs="Times New Roman"/>
          <w:b/>
          <w:bCs/>
          <w:color w:val="000000" w:themeColor="text1"/>
        </w:rPr>
        <w:t xml:space="preserve">2 – </w:t>
      </w:r>
      <w:r w:rsidR="3664FB2A" w:rsidRPr="00CE21CE">
        <w:rPr>
          <w:rFonts w:ascii="Times New Roman" w:eastAsia="Times New Roman" w:hAnsi="Times New Roman" w:cs="Times New Roman"/>
          <w:b/>
          <w:bCs/>
          <w:color w:val="000000" w:themeColor="text1"/>
        </w:rPr>
        <w:t xml:space="preserve">Corporate Governance: </w:t>
      </w:r>
      <w:r w:rsidR="2F6C5665" w:rsidRPr="00CE21CE">
        <w:rPr>
          <w:rFonts w:ascii="Times New Roman" w:eastAsia="Times New Roman" w:hAnsi="Times New Roman" w:cs="Times New Roman"/>
          <w:b/>
          <w:bCs/>
          <w:color w:val="000000" w:themeColor="text1"/>
        </w:rPr>
        <w:t>Develop</w:t>
      </w:r>
      <w:r w:rsidR="7CDD5457" w:rsidRPr="00CE21CE">
        <w:rPr>
          <w:rFonts w:ascii="Times New Roman" w:eastAsia="Times New Roman" w:hAnsi="Times New Roman" w:cs="Times New Roman"/>
          <w:b/>
          <w:bCs/>
          <w:color w:val="000000" w:themeColor="text1"/>
        </w:rPr>
        <w:t>i</w:t>
      </w:r>
      <w:r w:rsidR="2F6C5665" w:rsidRPr="00CE21CE">
        <w:rPr>
          <w:rFonts w:ascii="Times New Roman" w:eastAsia="Times New Roman" w:hAnsi="Times New Roman" w:cs="Times New Roman"/>
          <w:b/>
          <w:bCs/>
          <w:color w:val="000000" w:themeColor="text1"/>
        </w:rPr>
        <w:t xml:space="preserve">ng </w:t>
      </w:r>
      <w:r w:rsidR="00891D62" w:rsidRPr="00CE21CE">
        <w:rPr>
          <w:rFonts w:ascii="Times New Roman" w:eastAsia="Times New Roman" w:hAnsi="Times New Roman" w:cs="Times New Roman"/>
          <w:b/>
          <w:bCs/>
          <w:color w:val="000000" w:themeColor="text1"/>
        </w:rPr>
        <w:t>C</w:t>
      </w:r>
      <w:r w:rsidR="2F6C5665" w:rsidRPr="00CE21CE">
        <w:rPr>
          <w:rFonts w:ascii="Times New Roman" w:eastAsia="Times New Roman" w:hAnsi="Times New Roman" w:cs="Times New Roman"/>
          <w:b/>
          <w:bCs/>
          <w:color w:val="000000" w:themeColor="text1"/>
        </w:rPr>
        <w:t xml:space="preserve">ritical </w:t>
      </w:r>
      <w:r w:rsidR="00891D62" w:rsidRPr="00CE21CE">
        <w:rPr>
          <w:rFonts w:ascii="Times New Roman" w:eastAsia="Times New Roman" w:hAnsi="Times New Roman" w:cs="Times New Roman"/>
          <w:b/>
          <w:bCs/>
          <w:color w:val="000000" w:themeColor="text1"/>
        </w:rPr>
        <w:t>T</w:t>
      </w:r>
      <w:r w:rsidR="2F6C5665" w:rsidRPr="00CE21CE">
        <w:rPr>
          <w:rFonts w:ascii="Times New Roman" w:eastAsia="Times New Roman" w:hAnsi="Times New Roman" w:cs="Times New Roman"/>
          <w:b/>
          <w:bCs/>
          <w:color w:val="000000" w:themeColor="text1"/>
        </w:rPr>
        <w:t>hinking</w:t>
      </w:r>
      <w:r w:rsidR="003A6CEB" w:rsidRPr="00CE21CE">
        <w:rPr>
          <w:rFonts w:ascii="Times New Roman" w:eastAsia="Times New Roman" w:hAnsi="Times New Roman" w:cs="Times New Roman"/>
          <w:b/>
          <w:bCs/>
          <w:color w:val="000000" w:themeColor="text1"/>
        </w:rPr>
        <w:t xml:space="preserve"> </w:t>
      </w:r>
      <w:r w:rsidR="00891D62" w:rsidRPr="00CE21CE">
        <w:rPr>
          <w:rFonts w:ascii="Times New Roman" w:eastAsia="Times New Roman" w:hAnsi="Times New Roman" w:cs="Times New Roman"/>
          <w:b/>
          <w:bCs/>
          <w:color w:val="000000" w:themeColor="text1"/>
        </w:rPr>
        <w:t>and</w:t>
      </w:r>
      <w:r w:rsidR="2F6C5665" w:rsidRPr="00CE21CE">
        <w:rPr>
          <w:rFonts w:ascii="Times New Roman" w:eastAsia="Times New Roman" w:hAnsi="Times New Roman" w:cs="Times New Roman"/>
          <w:b/>
          <w:bCs/>
          <w:color w:val="000000" w:themeColor="text1"/>
        </w:rPr>
        <w:t xml:space="preserve"> </w:t>
      </w:r>
      <w:r w:rsidR="00891D62" w:rsidRPr="00CE21CE">
        <w:rPr>
          <w:rFonts w:ascii="Times New Roman" w:eastAsia="Times New Roman" w:hAnsi="Times New Roman" w:cs="Times New Roman"/>
          <w:b/>
          <w:bCs/>
          <w:color w:val="000000" w:themeColor="text1"/>
        </w:rPr>
        <w:t>I</w:t>
      </w:r>
      <w:r w:rsidR="2F6C5665" w:rsidRPr="00CE21CE">
        <w:rPr>
          <w:rFonts w:ascii="Times New Roman" w:eastAsia="Times New Roman" w:hAnsi="Times New Roman" w:cs="Times New Roman"/>
          <w:b/>
          <w:bCs/>
          <w:color w:val="000000" w:themeColor="text1"/>
        </w:rPr>
        <w:t xml:space="preserve">mproving </w:t>
      </w:r>
      <w:r w:rsidR="00891D62" w:rsidRPr="00CE21CE">
        <w:rPr>
          <w:rFonts w:ascii="Times New Roman" w:eastAsia="Times New Roman" w:hAnsi="Times New Roman" w:cs="Times New Roman"/>
          <w:b/>
          <w:bCs/>
          <w:color w:val="000000" w:themeColor="text1"/>
        </w:rPr>
        <w:t>D</w:t>
      </w:r>
      <w:r w:rsidR="2F6C5665" w:rsidRPr="00CE21CE">
        <w:rPr>
          <w:rFonts w:ascii="Times New Roman" w:eastAsia="Times New Roman" w:hAnsi="Times New Roman" w:cs="Times New Roman"/>
          <w:b/>
          <w:bCs/>
          <w:color w:val="000000" w:themeColor="text1"/>
        </w:rPr>
        <w:t>ecision</w:t>
      </w:r>
      <w:r w:rsidR="00891D62" w:rsidRPr="00CE21CE">
        <w:rPr>
          <w:rFonts w:ascii="Times New Roman" w:eastAsia="Times New Roman" w:hAnsi="Times New Roman" w:cs="Times New Roman"/>
          <w:b/>
          <w:bCs/>
          <w:color w:val="000000" w:themeColor="text1"/>
        </w:rPr>
        <w:t>-Making</w:t>
      </w:r>
      <w:r w:rsidR="2F6C5665" w:rsidRPr="00CE21CE">
        <w:rPr>
          <w:rFonts w:ascii="Times New Roman" w:eastAsia="Times New Roman" w:hAnsi="Times New Roman" w:cs="Times New Roman"/>
          <w:b/>
          <w:bCs/>
          <w:color w:val="000000" w:themeColor="text1"/>
        </w:rPr>
        <w:t xml:space="preserve"> </w:t>
      </w:r>
      <w:r w:rsidR="00891D62" w:rsidRPr="00CE21CE">
        <w:rPr>
          <w:rFonts w:ascii="Times New Roman" w:eastAsia="Times New Roman" w:hAnsi="Times New Roman" w:cs="Times New Roman"/>
          <w:b/>
          <w:bCs/>
          <w:color w:val="000000" w:themeColor="text1"/>
        </w:rPr>
        <w:t>P</w:t>
      </w:r>
      <w:r w:rsidR="2F6C5665" w:rsidRPr="00CE21CE">
        <w:rPr>
          <w:rFonts w:ascii="Times New Roman" w:eastAsia="Times New Roman" w:hAnsi="Times New Roman" w:cs="Times New Roman"/>
          <w:b/>
          <w:bCs/>
          <w:color w:val="000000" w:themeColor="text1"/>
        </w:rPr>
        <w:t>rocesses</w:t>
      </w:r>
      <w:r w:rsidR="00891D62" w:rsidRPr="00CE21CE">
        <w:rPr>
          <w:rFonts w:ascii="Times New Roman" w:eastAsia="Times New Roman" w:hAnsi="Times New Roman" w:cs="Times New Roman"/>
          <w:b/>
          <w:bCs/>
          <w:color w:val="000000" w:themeColor="text1"/>
        </w:rPr>
        <w:t xml:space="preserve"> (</w:t>
      </w:r>
      <w:r w:rsidR="00891D62" w:rsidRPr="00CE21CE">
        <w:rPr>
          <w:rFonts w:ascii="Times New Roman" w:hAnsi="Times New Roman" w:cs="Times New Roman"/>
          <w:b/>
          <w:bCs/>
          <w:color w:val="000000" w:themeColor="text1"/>
        </w:rPr>
        <w:t>d</w:t>
      </w:r>
      <w:r w:rsidR="6CF49ED4" w:rsidRPr="00CE21CE">
        <w:rPr>
          <w:rFonts w:ascii="Times New Roman" w:hAnsi="Times New Roman" w:cs="Times New Roman"/>
          <w:b/>
          <w:bCs/>
          <w:color w:val="000000" w:themeColor="text1"/>
        </w:rPr>
        <w:t>ecision-making under uncertainty</w:t>
      </w:r>
      <w:r w:rsidR="00891D62" w:rsidRPr="00CE21CE">
        <w:rPr>
          <w:rFonts w:ascii="Times New Roman" w:hAnsi="Times New Roman" w:cs="Times New Roman"/>
          <w:b/>
          <w:bCs/>
          <w:color w:val="000000" w:themeColor="text1"/>
        </w:rPr>
        <w:t>)</w:t>
      </w:r>
    </w:p>
    <w:p w14:paraId="167CE0B5" w14:textId="1EE0B628" w:rsidR="6CF49ED4" w:rsidRPr="00CE21CE" w:rsidRDefault="00891D62" w:rsidP="00CE21CE">
      <w:pPr>
        <w:spacing w:after="0" w:line="360" w:lineRule="auto"/>
        <w:jc w:val="both"/>
        <w:rPr>
          <w:rFonts w:ascii="Times New Roman" w:hAnsi="Times New Roman" w:cs="Times New Roman"/>
          <w:color w:val="000000" w:themeColor="text1"/>
        </w:rPr>
      </w:pPr>
      <w:r w:rsidRPr="00CE21CE">
        <w:rPr>
          <w:rFonts w:ascii="Times New Roman" w:hAnsi="Times New Roman" w:cs="Times New Roman"/>
          <w:color w:val="000000" w:themeColor="text1"/>
        </w:rPr>
        <w:t xml:space="preserve">- </w:t>
      </w:r>
      <w:r w:rsidR="6CF49ED4" w:rsidRPr="00CE21CE">
        <w:rPr>
          <w:rFonts w:ascii="Times New Roman" w:hAnsi="Times New Roman" w:cs="Times New Roman"/>
          <w:color w:val="000000" w:themeColor="text1"/>
        </w:rPr>
        <w:t>Cognitive biases and intuition</w:t>
      </w:r>
      <w:r w:rsidRPr="00CE21CE">
        <w:rPr>
          <w:rFonts w:ascii="Times New Roman" w:hAnsi="Times New Roman" w:cs="Times New Roman"/>
          <w:color w:val="000000" w:themeColor="text1"/>
        </w:rPr>
        <w:t>;</w:t>
      </w:r>
    </w:p>
    <w:p w14:paraId="0D7523CB" w14:textId="2DB8E523" w:rsidR="6CF49ED4" w:rsidRPr="00CE21CE" w:rsidRDefault="00891D62" w:rsidP="00CE21CE">
      <w:pPr>
        <w:spacing w:after="0" w:line="360" w:lineRule="auto"/>
        <w:jc w:val="both"/>
        <w:rPr>
          <w:rFonts w:ascii="Times New Roman" w:hAnsi="Times New Roman" w:cs="Times New Roman"/>
          <w:color w:val="000000" w:themeColor="text1"/>
        </w:rPr>
      </w:pPr>
      <w:r w:rsidRPr="00CE21CE">
        <w:rPr>
          <w:rFonts w:ascii="Times New Roman" w:hAnsi="Times New Roman" w:cs="Times New Roman"/>
          <w:color w:val="000000" w:themeColor="text1"/>
        </w:rPr>
        <w:t xml:space="preserve">- </w:t>
      </w:r>
      <w:r w:rsidR="6CF49ED4" w:rsidRPr="00CE21CE">
        <w:rPr>
          <w:rFonts w:ascii="Times New Roman" w:hAnsi="Times New Roman" w:cs="Times New Roman"/>
          <w:color w:val="000000" w:themeColor="text1"/>
        </w:rPr>
        <w:t>Improving individual and team decision</w:t>
      </w:r>
      <w:r w:rsidRPr="00CE21CE">
        <w:rPr>
          <w:rFonts w:ascii="Times New Roman" w:hAnsi="Times New Roman" w:cs="Times New Roman"/>
          <w:color w:val="000000" w:themeColor="text1"/>
        </w:rPr>
        <w:t>-making;</w:t>
      </w:r>
      <w:r w:rsidR="6CF49ED4" w:rsidRPr="00CE21CE">
        <w:rPr>
          <w:rFonts w:ascii="Times New Roman" w:hAnsi="Times New Roman" w:cs="Times New Roman"/>
          <w:color w:val="000000" w:themeColor="text1"/>
        </w:rPr>
        <w:t xml:space="preserve"> </w:t>
      </w:r>
    </w:p>
    <w:p w14:paraId="0EDEFA69" w14:textId="293B49EE" w:rsidR="6CF49ED4" w:rsidRPr="00CE21CE" w:rsidRDefault="00891D62" w:rsidP="00CE21CE">
      <w:pPr>
        <w:spacing w:after="0" w:line="360" w:lineRule="auto"/>
        <w:jc w:val="both"/>
        <w:rPr>
          <w:rFonts w:ascii="Times New Roman" w:hAnsi="Times New Roman" w:cs="Times New Roman"/>
          <w:color w:val="000000" w:themeColor="text1"/>
        </w:rPr>
      </w:pPr>
      <w:r w:rsidRPr="00CE21CE">
        <w:rPr>
          <w:rFonts w:ascii="Times New Roman" w:hAnsi="Times New Roman" w:cs="Times New Roman"/>
          <w:color w:val="000000" w:themeColor="text1"/>
        </w:rPr>
        <w:t xml:space="preserve">- </w:t>
      </w:r>
      <w:r w:rsidR="6CF49ED4" w:rsidRPr="00CE21CE">
        <w:rPr>
          <w:rFonts w:ascii="Times New Roman" w:hAnsi="Times New Roman" w:cs="Times New Roman"/>
          <w:color w:val="000000" w:themeColor="text1"/>
        </w:rPr>
        <w:t>Structured decision</w:t>
      </w:r>
      <w:r w:rsidR="005840EC" w:rsidRPr="00CE21CE">
        <w:rPr>
          <w:rFonts w:ascii="Times New Roman" w:hAnsi="Times New Roman" w:cs="Times New Roman"/>
          <w:color w:val="000000" w:themeColor="text1"/>
        </w:rPr>
        <w:t>-making</w:t>
      </w:r>
      <w:r w:rsidR="6CF49ED4" w:rsidRPr="00CE21CE">
        <w:rPr>
          <w:rFonts w:ascii="Times New Roman" w:hAnsi="Times New Roman" w:cs="Times New Roman"/>
          <w:color w:val="000000" w:themeColor="text1"/>
        </w:rPr>
        <w:t xml:space="preserve"> processes in organizations</w:t>
      </w:r>
      <w:r w:rsidR="005840EC" w:rsidRPr="00CE21CE">
        <w:rPr>
          <w:rFonts w:ascii="Times New Roman" w:hAnsi="Times New Roman" w:cs="Times New Roman"/>
          <w:color w:val="000000" w:themeColor="text1"/>
        </w:rPr>
        <w:t>;</w:t>
      </w:r>
    </w:p>
    <w:p w14:paraId="363C3F56" w14:textId="628FFD9C" w:rsidR="6CF49ED4" w:rsidRPr="00CE21CE" w:rsidRDefault="005840EC" w:rsidP="00CE21CE">
      <w:pPr>
        <w:spacing w:after="0" w:line="360" w:lineRule="auto"/>
        <w:jc w:val="both"/>
        <w:rPr>
          <w:rFonts w:ascii="Times New Roman" w:hAnsi="Times New Roman" w:cs="Times New Roman"/>
          <w:color w:val="000000" w:themeColor="text1"/>
        </w:rPr>
      </w:pPr>
      <w:r w:rsidRPr="00CE21CE">
        <w:rPr>
          <w:rFonts w:ascii="Times New Roman" w:hAnsi="Times New Roman" w:cs="Times New Roman"/>
          <w:color w:val="000000" w:themeColor="text1"/>
        </w:rPr>
        <w:t xml:space="preserve">- </w:t>
      </w:r>
      <w:r w:rsidR="6CF49ED4" w:rsidRPr="00CE21CE">
        <w:rPr>
          <w:rFonts w:ascii="Times New Roman" w:hAnsi="Times New Roman" w:cs="Times New Roman"/>
          <w:color w:val="000000" w:themeColor="text1"/>
        </w:rPr>
        <w:t>Organizational learning and leadership for change</w:t>
      </w:r>
      <w:r w:rsidRPr="00CE21CE">
        <w:rPr>
          <w:rFonts w:ascii="Times New Roman" w:hAnsi="Times New Roman" w:cs="Times New Roman"/>
          <w:color w:val="000000" w:themeColor="text1"/>
        </w:rPr>
        <w:t>.</w:t>
      </w:r>
    </w:p>
    <w:p w14:paraId="13C42798" w14:textId="6382528F" w:rsidR="29874895" w:rsidRPr="00CE21CE" w:rsidRDefault="29874895" w:rsidP="29874895">
      <w:pPr>
        <w:spacing w:after="0" w:line="360" w:lineRule="auto"/>
        <w:ind w:left="1080"/>
        <w:jc w:val="center"/>
        <w:rPr>
          <w:rFonts w:ascii="Times New Roman" w:eastAsia="Times New Roman" w:hAnsi="Times New Roman" w:cs="Times New Roman"/>
          <w:b/>
          <w:bCs/>
          <w:color w:val="000000" w:themeColor="text1"/>
        </w:rPr>
      </w:pPr>
    </w:p>
    <w:p w14:paraId="75E01A16" w14:textId="0E37B27A" w:rsidR="005509FE" w:rsidRPr="00CE21CE" w:rsidRDefault="003008AD" w:rsidP="386B3473">
      <w:pPr>
        <w:spacing w:after="0" w:line="360" w:lineRule="auto"/>
        <w:ind w:left="1080"/>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II</w:t>
      </w:r>
      <w:r w:rsidR="6A78CFC3" w:rsidRPr="00CE21CE">
        <w:rPr>
          <w:rFonts w:ascii="Times New Roman" w:eastAsia="Times New Roman" w:hAnsi="Times New Roman" w:cs="Times New Roman"/>
          <w:b/>
          <w:bCs/>
          <w:color w:val="000000" w:themeColor="text1"/>
        </w:rPr>
        <w:t xml:space="preserve">. </w:t>
      </w:r>
      <w:r w:rsidRPr="00CE21CE">
        <w:rPr>
          <w:rFonts w:ascii="Times New Roman" w:eastAsia="Times New Roman" w:hAnsi="Times New Roman" w:cs="Times New Roman"/>
          <w:b/>
          <w:bCs/>
          <w:color w:val="000000" w:themeColor="text1"/>
        </w:rPr>
        <w:t xml:space="preserve">TARGET </w:t>
      </w:r>
      <w:r w:rsidR="6A78CFC3" w:rsidRPr="00CE21CE">
        <w:rPr>
          <w:rFonts w:ascii="Times New Roman" w:eastAsia="Times New Roman" w:hAnsi="Times New Roman" w:cs="Times New Roman"/>
          <w:b/>
          <w:bCs/>
          <w:color w:val="000000" w:themeColor="text1"/>
        </w:rPr>
        <w:t>G</w:t>
      </w:r>
      <w:r w:rsidRPr="00CE21CE">
        <w:rPr>
          <w:rFonts w:ascii="Times New Roman" w:eastAsia="Times New Roman" w:hAnsi="Times New Roman" w:cs="Times New Roman"/>
          <w:b/>
          <w:bCs/>
          <w:color w:val="000000" w:themeColor="text1"/>
        </w:rPr>
        <w:t>ROUP</w:t>
      </w:r>
    </w:p>
    <w:p w14:paraId="632520F5" w14:textId="03CE68AC" w:rsidR="005509FE" w:rsidRPr="00CE21CE" w:rsidRDefault="003008AD"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programme s</w:t>
      </w:r>
      <w:r w:rsidR="00F234F5" w:rsidRPr="00CE21CE">
        <w:rPr>
          <w:rFonts w:ascii="Times New Roman" w:eastAsia="Times New Roman" w:hAnsi="Times New Roman" w:cs="Times New Roman"/>
          <w:color w:val="000000" w:themeColor="text1"/>
        </w:rPr>
        <w:t>h</w:t>
      </w:r>
      <w:r w:rsidRPr="00CE21CE">
        <w:rPr>
          <w:rFonts w:ascii="Times New Roman" w:eastAsia="Times New Roman" w:hAnsi="Times New Roman" w:cs="Times New Roman"/>
          <w:color w:val="000000" w:themeColor="text1"/>
        </w:rPr>
        <w:t>all be designed for t</w:t>
      </w:r>
      <w:r w:rsidR="6A78CFC3" w:rsidRPr="00CE21CE">
        <w:rPr>
          <w:rFonts w:ascii="Times New Roman" w:eastAsia="Times New Roman" w:hAnsi="Times New Roman" w:cs="Times New Roman"/>
          <w:color w:val="000000" w:themeColor="text1"/>
        </w:rPr>
        <w:t xml:space="preserve">op-level executives with </w:t>
      </w:r>
      <w:r w:rsidRPr="00CE21CE">
        <w:rPr>
          <w:rFonts w:ascii="Times New Roman" w:eastAsia="Times New Roman" w:hAnsi="Times New Roman" w:cs="Times New Roman"/>
          <w:color w:val="000000" w:themeColor="text1"/>
        </w:rPr>
        <w:t>a minimum of</w:t>
      </w:r>
      <w:r w:rsidR="6A78CFC3" w:rsidRPr="00CE21CE">
        <w:rPr>
          <w:rFonts w:ascii="Times New Roman" w:eastAsia="Times New Roman" w:hAnsi="Times New Roman" w:cs="Times New Roman"/>
          <w:color w:val="000000" w:themeColor="text1"/>
        </w:rPr>
        <w:t xml:space="preserve"> 10 </w:t>
      </w:r>
      <w:r w:rsidRPr="00CE21CE">
        <w:rPr>
          <w:rFonts w:ascii="Times New Roman" w:eastAsia="Times New Roman" w:hAnsi="Times New Roman" w:cs="Times New Roman"/>
          <w:color w:val="000000" w:themeColor="text1"/>
        </w:rPr>
        <w:t xml:space="preserve">(ten) </w:t>
      </w:r>
      <w:r w:rsidR="6A78CFC3" w:rsidRPr="00CE21CE">
        <w:rPr>
          <w:rFonts w:ascii="Times New Roman" w:eastAsia="Times New Roman" w:hAnsi="Times New Roman" w:cs="Times New Roman"/>
          <w:color w:val="000000" w:themeColor="text1"/>
        </w:rPr>
        <w:t>years of managerial experience</w:t>
      </w:r>
      <w:r w:rsidRPr="00CE21CE">
        <w:rPr>
          <w:rFonts w:ascii="Times New Roman" w:eastAsia="Times New Roman" w:hAnsi="Times New Roman" w:cs="Times New Roman"/>
          <w:color w:val="000000" w:themeColor="text1"/>
        </w:rPr>
        <w:t>.</w:t>
      </w:r>
    </w:p>
    <w:p w14:paraId="55406E36" w14:textId="2FF8F576" w:rsidR="005509FE" w:rsidRPr="00CE21CE" w:rsidRDefault="00C52BDB"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lastRenderedPageBreak/>
        <w:t>The number of participants per programme sha</w:t>
      </w:r>
      <w:r w:rsidR="00F610DA" w:rsidRPr="00CE21CE">
        <w:rPr>
          <w:rFonts w:ascii="Times New Roman" w:eastAsia="Times New Roman" w:hAnsi="Times New Roman" w:cs="Times New Roman"/>
          <w:color w:val="000000" w:themeColor="text1"/>
        </w:rPr>
        <w:t>l</w:t>
      </w:r>
      <w:r w:rsidRPr="00CE21CE">
        <w:rPr>
          <w:rFonts w:ascii="Times New Roman" w:eastAsia="Times New Roman" w:hAnsi="Times New Roman" w:cs="Times New Roman"/>
          <w:color w:val="000000" w:themeColor="text1"/>
        </w:rPr>
        <w:t xml:space="preserve">l </w:t>
      </w:r>
      <w:r w:rsidR="00F610DA" w:rsidRPr="00CE21CE">
        <w:rPr>
          <w:rFonts w:ascii="Times New Roman" w:eastAsia="Times New Roman" w:hAnsi="Times New Roman" w:cs="Times New Roman"/>
          <w:color w:val="000000" w:themeColor="text1"/>
        </w:rPr>
        <w:t>not exceed</w:t>
      </w:r>
      <w:r w:rsidRPr="00CE21CE">
        <w:rPr>
          <w:rFonts w:ascii="Times New Roman" w:eastAsia="Times New Roman" w:hAnsi="Times New Roman" w:cs="Times New Roman"/>
          <w:color w:val="000000" w:themeColor="text1"/>
        </w:rPr>
        <w:t xml:space="preserve"> </w:t>
      </w:r>
      <w:r w:rsidR="00CF00C8" w:rsidRPr="00CE21CE">
        <w:rPr>
          <w:rFonts w:ascii="Times New Roman" w:eastAsia="Times New Roman" w:hAnsi="Times New Roman" w:cs="Times New Roman"/>
          <w:color w:val="000000" w:themeColor="text1"/>
        </w:rPr>
        <w:t>40</w:t>
      </w:r>
      <w:r w:rsidR="6A78CFC3" w:rsidRPr="00CE21CE">
        <w:rPr>
          <w:rFonts w:ascii="Times New Roman" w:eastAsia="Times New Roman" w:hAnsi="Times New Roman" w:cs="Times New Roman"/>
          <w:color w:val="000000" w:themeColor="text1"/>
        </w:rPr>
        <w:t xml:space="preserve"> </w:t>
      </w:r>
      <w:r w:rsidRPr="00CE21CE">
        <w:rPr>
          <w:rFonts w:ascii="Times New Roman" w:eastAsia="Times New Roman" w:hAnsi="Times New Roman" w:cs="Times New Roman"/>
          <w:color w:val="000000" w:themeColor="text1"/>
        </w:rPr>
        <w:t>(</w:t>
      </w:r>
      <w:r w:rsidR="00CF00C8" w:rsidRPr="00CE21CE">
        <w:rPr>
          <w:rFonts w:ascii="Times New Roman" w:eastAsia="Times New Roman" w:hAnsi="Times New Roman" w:cs="Times New Roman"/>
          <w:color w:val="000000" w:themeColor="text1"/>
        </w:rPr>
        <w:t>forty</w:t>
      </w:r>
      <w:r w:rsidRPr="00CE21CE">
        <w:rPr>
          <w:rFonts w:ascii="Times New Roman" w:eastAsia="Times New Roman" w:hAnsi="Times New Roman" w:cs="Times New Roman"/>
          <w:color w:val="000000" w:themeColor="text1"/>
        </w:rPr>
        <w:t xml:space="preserve">) </w:t>
      </w:r>
      <w:r w:rsidR="6A78CFC3" w:rsidRPr="00CE21CE">
        <w:rPr>
          <w:rFonts w:ascii="Times New Roman" w:eastAsia="Times New Roman" w:hAnsi="Times New Roman" w:cs="Times New Roman"/>
          <w:color w:val="000000" w:themeColor="text1"/>
        </w:rPr>
        <w:t>participants</w:t>
      </w:r>
      <w:r w:rsidRPr="00CE21CE">
        <w:rPr>
          <w:rFonts w:ascii="Times New Roman" w:eastAsia="Times New Roman" w:hAnsi="Times New Roman" w:cs="Times New Roman"/>
          <w:color w:val="000000" w:themeColor="text1"/>
        </w:rPr>
        <w:t>.</w:t>
      </w:r>
      <w:r w:rsidR="00F610DA" w:rsidRPr="00CE21CE">
        <w:rPr>
          <w:rFonts w:ascii="Times New Roman" w:eastAsia="Times New Roman" w:hAnsi="Times New Roman" w:cs="Times New Roman"/>
          <w:color w:val="000000" w:themeColor="text1"/>
        </w:rPr>
        <w:t xml:space="preserve"> The Supplier shall ensure that the programme design, delivery format and facilities are suitable for the full number of participants.</w:t>
      </w:r>
    </w:p>
    <w:p w14:paraId="1EE9B700" w14:textId="1ED56598" w:rsidR="005509FE" w:rsidRPr="00CE21CE" w:rsidRDefault="00F610DA" w:rsidP="386B3473">
      <w:pPr>
        <w:spacing w:before="240" w:after="240" w:line="360" w:lineRule="auto"/>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III</w:t>
      </w:r>
      <w:r w:rsidR="2A29B7E7" w:rsidRPr="00CE21CE">
        <w:rPr>
          <w:rFonts w:ascii="Times New Roman" w:eastAsia="Times New Roman" w:hAnsi="Times New Roman" w:cs="Times New Roman"/>
          <w:b/>
          <w:bCs/>
          <w:color w:val="000000" w:themeColor="text1"/>
        </w:rPr>
        <w:t>. F</w:t>
      </w:r>
      <w:r w:rsidRPr="00CE21CE">
        <w:rPr>
          <w:rFonts w:ascii="Times New Roman" w:eastAsia="Times New Roman" w:hAnsi="Times New Roman" w:cs="Times New Roman"/>
          <w:b/>
          <w:bCs/>
          <w:color w:val="000000" w:themeColor="text1"/>
        </w:rPr>
        <w:t>ORMAT OF THE PROGRAMME</w:t>
      </w:r>
    </w:p>
    <w:p w14:paraId="6F7449C3" w14:textId="766FEE78" w:rsidR="00F610DA" w:rsidRPr="00CE21CE" w:rsidRDefault="00F610DA"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programme shall be delivered i</w:t>
      </w:r>
      <w:r w:rsidR="489990C7" w:rsidRPr="00CE21CE">
        <w:rPr>
          <w:rFonts w:ascii="Times New Roman" w:eastAsia="Times New Roman" w:hAnsi="Times New Roman" w:cs="Times New Roman"/>
          <w:color w:val="000000" w:themeColor="text1"/>
        </w:rPr>
        <w:t>n</w:t>
      </w:r>
      <w:r w:rsidRPr="00CE21CE">
        <w:rPr>
          <w:rFonts w:ascii="Times New Roman" w:eastAsia="Times New Roman" w:hAnsi="Times New Roman" w:cs="Times New Roman"/>
          <w:color w:val="000000" w:themeColor="text1"/>
        </w:rPr>
        <w:t xml:space="preserve"> </w:t>
      </w:r>
      <w:r w:rsidR="489990C7" w:rsidRPr="00CE21CE">
        <w:rPr>
          <w:rFonts w:ascii="Times New Roman" w:eastAsia="Times New Roman" w:hAnsi="Times New Roman" w:cs="Times New Roman"/>
          <w:color w:val="000000" w:themeColor="text1"/>
        </w:rPr>
        <w:t xml:space="preserve">person within the </w:t>
      </w:r>
      <w:r w:rsidRPr="00CE21CE">
        <w:rPr>
          <w:rFonts w:ascii="Times New Roman" w:eastAsia="Times New Roman" w:hAnsi="Times New Roman" w:cs="Times New Roman"/>
          <w:color w:val="000000" w:themeColor="text1"/>
        </w:rPr>
        <w:t>European Union.</w:t>
      </w:r>
    </w:p>
    <w:p w14:paraId="34BD83B7" w14:textId="3D3E7F36" w:rsidR="005509FE" w:rsidRPr="00CE21CE" w:rsidRDefault="00F610DA" w:rsidP="00F610DA">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programme shall be delivered in an i</w:t>
      </w:r>
      <w:r w:rsidR="6A78CFC3" w:rsidRPr="00CE21CE">
        <w:rPr>
          <w:rFonts w:ascii="Times New Roman" w:eastAsia="Times New Roman" w:hAnsi="Times New Roman" w:cs="Times New Roman"/>
          <w:color w:val="000000" w:themeColor="text1"/>
        </w:rPr>
        <w:t>nteractive learning format</w:t>
      </w:r>
      <w:r w:rsidRPr="00CE21CE">
        <w:rPr>
          <w:rFonts w:ascii="Times New Roman" w:eastAsia="Times New Roman" w:hAnsi="Times New Roman" w:cs="Times New Roman"/>
          <w:color w:val="000000" w:themeColor="text1"/>
        </w:rPr>
        <w:t>, which shall include, at a minimum:</w:t>
      </w:r>
    </w:p>
    <w:p w14:paraId="2546FF48" w14:textId="05C25BCC" w:rsidR="005509FE" w:rsidRPr="00CE21CE" w:rsidRDefault="00F610DA"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C</w:t>
      </w:r>
      <w:r w:rsidR="6A78CFC3" w:rsidRPr="00CE21CE">
        <w:rPr>
          <w:rFonts w:ascii="Times New Roman" w:eastAsia="Times New Roman" w:hAnsi="Times New Roman" w:cs="Times New Roman"/>
          <w:color w:val="000000" w:themeColor="text1"/>
        </w:rPr>
        <w:t>ase-based learning</w:t>
      </w:r>
      <w:r w:rsidRPr="00CE21CE">
        <w:rPr>
          <w:rFonts w:ascii="Times New Roman" w:eastAsia="Times New Roman" w:hAnsi="Times New Roman" w:cs="Times New Roman"/>
          <w:color w:val="000000" w:themeColor="text1"/>
        </w:rPr>
        <w:t>;</w:t>
      </w:r>
    </w:p>
    <w:p w14:paraId="318B2B88" w14:textId="45CE80DF" w:rsidR="005509FE" w:rsidRPr="00CE21CE" w:rsidRDefault="00F610DA" w:rsidP="000235B0">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P</w:t>
      </w:r>
      <w:r w:rsidR="6A78CFC3" w:rsidRPr="00CE21CE">
        <w:rPr>
          <w:rFonts w:ascii="Times New Roman" w:eastAsia="Times New Roman" w:hAnsi="Times New Roman" w:cs="Times New Roman"/>
          <w:color w:val="000000" w:themeColor="text1"/>
        </w:rPr>
        <w:t>eer discussions</w:t>
      </w:r>
      <w:r w:rsidRPr="00CE21CE">
        <w:rPr>
          <w:rFonts w:ascii="Times New Roman" w:eastAsia="Times New Roman" w:hAnsi="Times New Roman" w:cs="Times New Roman"/>
          <w:color w:val="000000" w:themeColor="text1"/>
        </w:rPr>
        <w:t>.</w:t>
      </w:r>
    </w:p>
    <w:p w14:paraId="4AD265DC" w14:textId="06F26DB9" w:rsidR="005509FE" w:rsidRPr="00CE21CE" w:rsidRDefault="00F610DA" w:rsidP="386B3473">
      <w:pPr>
        <w:spacing w:before="240" w:after="240" w:line="360" w:lineRule="auto"/>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IV</w:t>
      </w:r>
      <w:r w:rsidR="6A78CFC3" w:rsidRPr="00CE21CE">
        <w:rPr>
          <w:rFonts w:ascii="Times New Roman" w:eastAsia="Times New Roman" w:hAnsi="Times New Roman" w:cs="Times New Roman"/>
          <w:b/>
          <w:bCs/>
          <w:color w:val="000000" w:themeColor="text1"/>
        </w:rPr>
        <w:t xml:space="preserve">. </w:t>
      </w:r>
      <w:r w:rsidR="6A78CFC3" w:rsidRPr="00CE21CE">
        <w:rPr>
          <w:rFonts w:ascii="Times New Roman" w:eastAsia="Times New Roman" w:hAnsi="Times New Roman" w:cs="Times New Roman"/>
          <w:b/>
          <w:bCs/>
          <w:caps/>
          <w:color w:val="000000" w:themeColor="text1"/>
        </w:rPr>
        <w:t>Methodological Requirements</w:t>
      </w:r>
    </w:p>
    <w:p w14:paraId="4D5263B2" w14:textId="1D67F7C0" w:rsidR="005509FE" w:rsidRPr="00CE21CE" w:rsidRDefault="6A78CFC3" w:rsidP="386B3473">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The Supplier </w:t>
      </w:r>
      <w:r w:rsidR="00F610DA" w:rsidRPr="00CE21CE">
        <w:rPr>
          <w:rFonts w:ascii="Times New Roman" w:eastAsia="Times New Roman" w:hAnsi="Times New Roman" w:cs="Times New Roman"/>
          <w:color w:val="000000" w:themeColor="text1"/>
        </w:rPr>
        <w:t xml:space="preserve">shall </w:t>
      </w:r>
      <w:r w:rsidRPr="00CE21CE">
        <w:rPr>
          <w:rFonts w:ascii="Times New Roman" w:eastAsia="Times New Roman" w:hAnsi="Times New Roman" w:cs="Times New Roman"/>
          <w:color w:val="000000" w:themeColor="text1"/>
        </w:rPr>
        <w:t>ensure</w:t>
      </w:r>
      <w:r w:rsidR="00F610DA" w:rsidRPr="00CE21CE">
        <w:rPr>
          <w:rFonts w:ascii="Times New Roman" w:eastAsia="Times New Roman" w:hAnsi="Times New Roman" w:cs="Times New Roman"/>
          <w:color w:val="000000" w:themeColor="text1"/>
        </w:rPr>
        <w:t xml:space="preserve"> that</w:t>
      </w:r>
      <w:r w:rsidRPr="00CE21CE">
        <w:rPr>
          <w:rFonts w:ascii="Times New Roman" w:eastAsia="Times New Roman" w:hAnsi="Times New Roman" w:cs="Times New Roman"/>
          <w:color w:val="000000" w:themeColor="text1"/>
        </w:rPr>
        <w:t xml:space="preserve">: </w:t>
      </w:r>
    </w:p>
    <w:p w14:paraId="38015190" w14:textId="2B70CA4E" w:rsidR="005509FE" w:rsidRPr="00CE21CE" w:rsidRDefault="00F610DA"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 </w:t>
      </w:r>
      <w:r w:rsidR="2A29B7E7" w:rsidRPr="00CE21CE">
        <w:rPr>
          <w:rFonts w:ascii="Times New Roman" w:eastAsia="Times New Roman" w:hAnsi="Times New Roman" w:cs="Times New Roman"/>
          <w:color w:val="000000" w:themeColor="text1"/>
        </w:rPr>
        <w:t>At least</w:t>
      </w:r>
      <w:r w:rsidRPr="00CE21CE">
        <w:rPr>
          <w:rFonts w:ascii="Times New Roman" w:eastAsia="Times New Roman" w:hAnsi="Times New Roman" w:cs="Times New Roman"/>
          <w:color w:val="000000" w:themeColor="text1"/>
        </w:rPr>
        <w:t xml:space="preserve"> </w:t>
      </w:r>
      <w:r w:rsidR="2A29B7E7" w:rsidRPr="00CE21CE">
        <w:rPr>
          <w:rFonts w:ascii="Times New Roman" w:eastAsia="Times New Roman" w:hAnsi="Times New Roman" w:cs="Times New Roman"/>
          <w:color w:val="000000" w:themeColor="text1"/>
        </w:rPr>
        <w:t xml:space="preserve">50% of </w:t>
      </w:r>
      <w:r w:rsidRPr="00CE21CE">
        <w:rPr>
          <w:rFonts w:ascii="Times New Roman" w:eastAsia="Times New Roman" w:hAnsi="Times New Roman" w:cs="Times New Roman"/>
          <w:color w:val="000000" w:themeColor="text1"/>
        </w:rPr>
        <w:t xml:space="preserve">the </w:t>
      </w:r>
      <w:r w:rsidR="58FED13E" w:rsidRPr="00CE21CE">
        <w:rPr>
          <w:rFonts w:ascii="Times New Roman" w:eastAsia="Times New Roman" w:hAnsi="Times New Roman" w:cs="Times New Roman"/>
          <w:color w:val="000000" w:themeColor="text1"/>
        </w:rPr>
        <w:t xml:space="preserve">teaching </w:t>
      </w:r>
      <w:r w:rsidR="2A29B7E7" w:rsidRPr="00CE21CE">
        <w:rPr>
          <w:rFonts w:ascii="Times New Roman" w:eastAsia="Times New Roman" w:hAnsi="Times New Roman" w:cs="Times New Roman"/>
          <w:color w:val="000000" w:themeColor="text1"/>
        </w:rPr>
        <w:t xml:space="preserve">is based on case studies </w:t>
      </w:r>
      <w:r w:rsidRPr="00CE21CE">
        <w:rPr>
          <w:rFonts w:ascii="Times New Roman" w:eastAsia="Times New Roman" w:hAnsi="Times New Roman" w:cs="Times New Roman"/>
          <w:color w:val="000000" w:themeColor="text1"/>
        </w:rPr>
        <w:t>and/</w:t>
      </w:r>
      <w:r w:rsidR="2A29B7E7" w:rsidRPr="00CE21CE">
        <w:rPr>
          <w:rFonts w:ascii="Times New Roman" w:eastAsia="Times New Roman" w:hAnsi="Times New Roman" w:cs="Times New Roman"/>
          <w:color w:val="000000" w:themeColor="text1"/>
        </w:rPr>
        <w:t>or practical application</w:t>
      </w:r>
      <w:r w:rsidRPr="00CE21CE">
        <w:rPr>
          <w:rFonts w:ascii="Times New Roman" w:eastAsia="Times New Roman" w:hAnsi="Times New Roman" w:cs="Times New Roman"/>
          <w:color w:val="000000" w:themeColor="text1"/>
        </w:rPr>
        <w:t>;</w:t>
      </w:r>
    </w:p>
    <w:p w14:paraId="2A7F378F" w14:textId="2C7B1F6B" w:rsidR="005509FE" w:rsidRPr="00CE21CE" w:rsidRDefault="00F610DA"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I</w:t>
      </w:r>
      <w:r w:rsidR="78337A10" w:rsidRPr="00CE21CE">
        <w:rPr>
          <w:rFonts w:ascii="Times New Roman" w:eastAsia="Times New Roman" w:hAnsi="Times New Roman" w:cs="Times New Roman"/>
          <w:color w:val="000000" w:themeColor="text1"/>
        </w:rPr>
        <w:t xml:space="preserve">nnovative </w:t>
      </w:r>
      <w:r w:rsidR="00E23A68" w:rsidRPr="00CE21CE">
        <w:rPr>
          <w:rFonts w:ascii="Times New Roman" w:eastAsia="Times New Roman" w:hAnsi="Times New Roman" w:cs="Times New Roman"/>
          <w:color w:val="000000" w:themeColor="text1"/>
        </w:rPr>
        <w:t xml:space="preserve">and </w:t>
      </w:r>
      <w:r w:rsidR="2A29B7E7" w:rsidRPr="00CE21CE">
        <w:rPr>
          <w:rFonts w:ascii="Times New Roman" w:eastAsia="Times New Roman" w:hAnsi="Times New Roman" w:cs="Times New Roman"/>
          <w:color w:val="000000" w:themeColor="text1"/>
        </w:rPr>
        <w:t xml:space="preserve">international case materials </w:t>
      </w:r>
      <w:r w:rsidR="00E23A68" w:rsidRPr="00CE21CE">
        <w:rPr>
          <w:rFonts w:ascii="Times New Roman" w:eastAsia="Times New Roman" w:hAnsi="Times New Roman" w:cs="Times New Roman"/>
          <w:color w:val="000000" w:themeColor="text1"/>
        </w:rPr>
        <w:t>are used;</w:t>
      </w:r>
    </w:p>
    <w:p w14:paraId="1A43D5F4" w14:textId="32560211" w:rsidR="005509FE" w:rsidRPr="00CE21CE" w:rsidRDefault="00E23A68" w:rsidP="00CE21CE">
      <w:pPr>
        <w:spacing w:after="0" w:line="360" w:lineRule="auto"/>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P</w:t>
      </w:r>
      <w:r w:rsidR="6A78CFC3" w:rsidRPr="00CE21CE">
        <w:rPr>
          <w:rFonts w:ascii="Times New Roman" w:eastAsia="Times New Roman" w:hAnsi="Times New Roman" w:cs="Times New Roman"/>
          <w:color w:val="000000" w:themeColor="text1"/>
        </w:rPr>
        <w:t>eer-learning and discussion</w:t>
      </w:r>
      <w:r w:rsidRPr="00CE21CE">
        <w:rPr>
          <w:rFonts w:ascii="Times New Roman" w:eastAsia="Times New Roman" w:hAnsi="Times New Roman" w:cs="Times New Roman"/>
          <w:color w:val="000000" w:themeColor="text1"/>
        </w:rPr>
        <w:t>-based</w:t>
      </w:r>
      <w:r w:rsidR="6A78CFC3" w:rsidRPr="00CE21CE">
        <w:rPr>
          <w:rFonts w:ascii="Times New Roman" w:eastAsia="Times New Roman" w:hAnsi="Times New Roman" w:cs="Times New Roman"/>
          <w:color w:val="000000" w:themeColor="text1"/>
        </w:rPr>
        <w:t xml:space="preserve"> formats </w:t>
      </w:r>
      <w:r w:rsidRPr="00CE21CE">
        <w:rPr>
          <w:rFonts w:ascii="Times New Roman" w:eastAsia="Times New Roman" w:hAnsi="Times New Roman" w:cs="Times New Roman"/>
          <w:color w:val="000000" w:themeColor="text1"/>
        </w:rPr>
        <w:t>are incorporated</w:t>
      </w:r>
      <w:r w:rsidR="00636DAE" w:rsidRPr="00CE21CE">
        <w:rPr>
          <w:rFonts w:ascii="Times New Roman" w:eastAsia="Times New Roman" w:hAnsi="Times New Roman" w:cs="Times New Roman"/>
          <w:color w:val="000000" w:themeColor="text1"/>
        </w:rPr>
        <w:t>;</w:t>
      </w:r>
    </w:p>
    <w:p w14:paraId="4E1AAFAF" w14:textId="385B72B3" w:rsidR="005509FE" w:rsidRPr="00CE21CE" w:rsidRDefault="00E23A68" w:rsidP="00CE21CE">
      <w:pPr>
        <w:spacing w:after="0" w:line="360" w:lineRule="auto"/>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G</w:t>
      </w:r>
      <w:r w:rsidR="6A78CFC3" w:rsidRPr="00CE21CE">
        <w:rPr>
          <w:rFonts w:ascii="Times New Roman" w:eastAsia="Times New Roman" w:hAnsi="Times New Roman" w:cs="Times New Roman"/>
          <w:color w:val="000000" w:themeColor="text1"/>
        </w:rPr>
        <w:t xml:space="preserve">lobally recognized executive education methodologies </w:t>
      </w:r>
      <w:r w:rsidRPr="00CE21CE">
        <w:rPr>
          <w:rFonts w:ascii="Times New Roman" w:eastAsia="Times New Roman" w:hAnsi="Times New Roman" w:cs="Times New Roman"/>
          <w:color w:val="000000" w:themeColor="text1"/>
        </w:rPr>
        <w:t>are applied.</w:t>
      </w:r>
    </w:p>
    <w:p w14:paraId="09B1E126" w14:textId="031E5845" w:rsidR="005509FE" w:rsidRPr="00CE21CE" w:rsidRDefault="0067060E" w:rsidP="386B3473">
      <w:pPr>
        <w:spacing w:before="240" w:after="240" w:line="360" w:lineRule="auto"/>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V</w:t>
      </w:r>
      <w:r w:rsidR="6A78CFC3" w:rsidRPr="00CE21CE">
        <w:rPr>
          <w:rFonts w:ascii="Times New Roman" w:eastAsia="Times New Roman" w:hAnsi="Times New Roman" w:cs="Times New Roman"/>
          <w:b/>
          <w:bCs/>
          <w:color w:val="000000" w:themeColor="text1"/>
        </w:rPr>
        <w:t>. O</w:t>
      </w:r>
      <w:r w:rsidR="000235B0">
        <w:rPr>
          <w:rFonts w:ascii="Times New Roman" w:eastAsia="Times New Roman" w:hAnsi="Times New Roman" w:cs="Times New Roman"/>
          <w:b/>
          <w:bCs/>
          <w:color w:val="000000" w:themeColor="text1"/>
        </w:rPr>
        <w:t>UTPUTS</w:t>
      </w:r>
    </w:p>
    <w:p w14:paraId="1166EC6B" w14:textId="029E6BAF" w:rsidR="005509FE" w:rsidRPr="00CE21CE" w:rsidRDefault="2A29B7E7" w:rsidP="386B3473">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The Supplier shall provide: </w:t>
      </w:r>
    </w:p>
    <w:p w14:paraId="15BBE6EB" w14:textId="7E69100A" w:rsidR="005509FE" w:rsidRPr="00CE21CE" w:rsidRDefault="0067060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A v</w:t>
      </w:r>
      <w:r w:rsidR="5E553A5D" w:rsidRPr="00CE21CE">
        <w:rPr>
          <w:rFonts w:ascii="Times New Roman" w:eastAsia="Times New Roman" w:hAnsi="Times New Roman" w:cs="Times New Roman"/>
          <w:color w:val="000000" w:themeColor="text1"/>
        </w:rPr>
        <w:t xml:space="preserve">irtual meeting with faculty members to identify </w:t>
      </w:r>
      <w:r w:rsidRPr="00CE21CE">
        <w:rPr>
          <w:rFonts w:ascii="Times New Roman" w:eastAsia="Times New Roman" w:hAnsi="Times New Roman" w:cs="Times New Roman"/>
          <w:color w:val="000000" w:themeColor="text1"/>
        </w:rPr>
        <w:t xml:space="preserve">and refine </w:t>
      </w:r>
      <w:r w:rsidR="5E553A5D" w:rsidRPr="00CE21CE">
        <w:rPr>
          <w:rFonts w:ascii="Times New Roman" w:eastAsia="Times New Roman" w:hAnsi="Times New Roman" w:cs="Times New Roman"/>
          <w:color w:val="000000" w:themeColor="text1"/>
        </w:rPr>
        <w:t>programme needs and content</w:t>
      </w:r>
      <w:r w:rsidRPr="00CE21CE">
        <w:rPr>
          <w:rFonts w:ascii="Times New Roman" w:eastAsia="Times New Roman" w:hAnsi="Times New Roman" w:cs="Times New Roman"/>
          <w:color w:val="000000" w:themeColor="text1"/>
        </w:rPr>
        <w:t>;</w:t>
      </w:r>
    </w:p>
    <w:p w14:paraId="0C529DFA" w14:textId="4F935FB9" w:rsidR="005509FE" w:rsidRPr="00CE21CE" w:rsidRDefault="0067060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Delivery of t</w:t>
      </w:r>
      <w:r w:rsidR="7ABB9A0E" w:rsidRPr="00CE21CE">
        <w:rPr>
          <w:rFonts w:ascii="Times New Roman" w:eastAsia="Times New Roman" w:hAnsi="Times New Roman" w:cs="Times New Roman"/>
          <w:color w:val="000000" w:themeColor="text1"/>
        </w:rPr>
        <w:t xml:space="preserve">eaching </w:t>
      </w:r>
      <w:r w:rsidRPr="00CE21CE">
        <w:rPr>
          <w:rFonts w:ascii="Times New Roman" w:eastAsia="Times New Roman" w:hAnsi="Times New Roman" w:cs="Times New Roman"/>
          <w:color w:val="000000" w:themeColor="text1"/>
        </w:rPr>
        <w:t xml:space="preserve">for a two-day programme </w:t>
      </w:r>
      <w:r w:rsidR="2A29B7E7" w:rsidRPr="00CE21CE">
        <w:rPr>
          <w:rFonts w:ascii="Times New Roman" w:eastAsia="Times New Roman" w:hAnsi="Times New Roman" w:cs="Times New Roman"/>
          <w:color w:val="000000" w:themeColor="text1"/>
        </w:rPr>
        <w:t xml:space="preserve">(2 </w:t>
      </w:r>
      <w:r w:rsidRPr="00CE21CE">
        <w:rPr>
          <w:rFonts w:ascii="Times New Roman" w:eastAsia="Times New Roman" w:hAnsi="Times New Roman" w:cs="Times New Roman"/>
          <w:color w:val="000000" w:themeColor="text1"/>
        </w:rPr>
        <w:t xml:space="preserve">consecutive </w:t>
      </w:r>
      <w:r w:rsidR="2A29B7E7" w:rsidRPr="00CE21CE">
        <w:rPr>
          <w:rFonts w:ascii="Times New Roman" w:eastAsia="Times New Roman" w:hAnsi="Times New Roman" w:cs="Times New Roman"/>
          <w:color w:val="000000" w:themeColor="text1"/>
        </w:rPr>
        <w:t>day</w:t>
      </w:r>
      <w:r w:rsidR="4BC9AA1C" w:rsidRPr="00CE21CE">
        <w:rPr>
          <w:rFonts w:ascii="Times New Roman" w:eastAsia="Times New Roman" w:hAnsi="Times New Roman" w:cs="Times New Roman"/>
          <w:color w:val="000000" w:themeColor="text1"/>
        </w:rPr>
        <w:t>s</w:t>
      </w:r>
      <w:r w:rsidRPr="00CE21CE">
        <w:rPr>
          <w:rFonts w:ascii="Times New Roman" w:eastAsia="Times New Roman" w:hAnsi="Times New Roman" w:cs="Times New Roman"/>
          <w:color w:val="000000" w:themeColor="text1"/>
        </w:rPr>
        <w:t xml:space="preserve">, </w:t>
      </w:r>
      <w:r w:rsidR="4BC9AA1C" w:rsidRPr="00CE21CE">
        <w:rPr>
          <w:rFonts w:ascii="Times New Roman" w:eastAsia="Times New Roman" w:hAnsi="Times New Roman" w:cs="Times New Roman"/>
          <w:color w:val="000000" w:themeColor="text1"/>
        </w:rPr>
        <w:t xml:space="preserve">8 academic hours </w:t>
      </w:r>
      <w:r w:rsidRPr="00CE21CE">
        <w:rPr>
          <w:rFonts w:ascii="Times New Roman" w:eastAsia="Times New Roman" w:hAnsi="Times New Roman" w:cs="Times New Roman"/>
          <w:color w:val="000000" w:themeColor="text1"/>
        </w:rPr>
        <w:t>per</w:t>
      </w:r>
      <w:r w:rsidR="4BC9AA1C" w:rsidRPr="00CE21CE">
        <w:rPr>
          <w:rFonts w:ascii="Times New Roman" w:eastAsia="Times New Roman" w:hAnsi="Times New Roman" w:cs="Times New Roman"/>
          <w:color w:val="000000" w:themeColor="text1"/>
        </w:rPr>
        <w:t xml:space="preserve"> day</w:t>
      </w:r>
      <w:r w:rsidRPr="00CE21CE">
        <w:rPr>
          <w:rFonts w:ascii="Times New Roman" w:eastAsia="Times New Roman" w:hAnsi="Times New Roman" w:cs="Times New Roman"/>
          <w:color w:val="000000" w:themeColor="text1"/>
        </w:rPr>
        <w:t>);</w:t>
      </w:r>
    </w:p>
    <w:p w14:paraId="736A029F" w14:textId="0840B5F5" w:rsidR="0067060E" w:rsidRPr="00CE21CE" w:rsidRDefault="0067060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 </w:t>
      </w:r>
      <w:r w:rsidR="07D9DB77" w:rsidRPr="00CE21CE">
        <w:rPr>
          <w:rFonts w:ascii="Times New Roman" w:eastAsia="Times New Roman" w:hAnsi="Times New Roman" w:cs="Times New Roman"/>
          <w:color w:val="000000" w:themeColor="text1"/>
        </w:rPr>
        <w:t>Preparatory reading</w:t>
      </w:r>
      <w:r w:rsidRPr="00CE21CE">
        <w:rPr>
          <w:rFonts w:ascii="Times New Roman" w:eastAsia="Times New Roman" w:hAnsi="Times New Roman" w:cs="Times New Roman"/>
          <w:color w:val="000000" w:themeColor="text1"/>
        </w:rPr>
        <w:t xml:space="preserve"> materials for participants;</w:t>
      </w:r>
    </w:p>
    <w:p w14:paraId="3F8A0416" w14:textId="239A7861" w:rsidR="0067060E" w:rsidRPr="00CE21CE" w:rsidRDefault="0067060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T</w:t>
      </w:r>
      <w:r w:rsidR="3630C873" w:rsidRPr="00CE21CE">
        <w:rPr>
          <w:rFonts w:ascii="Times New Roman" w:eastAsia="Times New Roman" w:hAnsi="Times New Roman" w:cs="Times New Roman"/>
          <w:color w:val="000000" w:themeColor="text1"/>
        </w:rPr>
        <w:t>eaching</w:t>
      </w:r>
      <w:r w:rsidR="2A29B7E7" w:rsidRPr="00CE21CE">
        <w:rPr>
          <w:rFonts w:ascii="Times New Roman" w:eastAsia="Times New Roman" w:hAnsi="Times New Roman" w:cs="Times New Roman"/>
          <w:color w:val="000000" w:themeColor="text1"/>
        </w:rPr>
        <w:t xml:space="preserve"> material</w:t>
      </w:r>
      <w:r w:rsidR="61E9D8C7" w:rsidRPr="00CE21CE">
        <w:rPr>
          <w:rFonts w:ascii="Times New Roman" w:eastAsia="Times New Roman" w:hAnsi="Times New Roman" w:cs="Times New Roman"/>
          <w:color w:val="000000" w:themeColor="text1"/>
        </w:rPr>
        <w:t xml:space="preserve"> (</w:t>
      </w:r>
      <w:r w:rsidRPr="00CE21CE">
        <w:rPr>
          <w:rFonts w:ascii="Times New Roman" w:eastAsia="Times New Roman" w:hAnsi="Times New Roman" w:cs="Times New Roman"/>
          <w:color w:val="000000" w:themeColor="text1"/>
        </w:rPr>
        <w:t>including slides and other supporting materials</w:t>
      </w:r>
      <w:r w:rsidR="61E9D8C7" w:rsidRPr="00CE21CE">
        <w:rPr>
          <w:rFonts w:ascii="Times New Roman" w:eastAsia="Times New Roman" w:hAnsi="Times New Roman" w:cs="Times New Roman"/>
          <w:color w:val="000000" w:themeColor="text1"/>
        </w:rPr>
        <w:t>)</w:t>
      </w:r>
      <w:r w:rsidRPr="00CE21CE">
        <w:rPr>
          <w:rFonts w:ascii="Times New Roman" w:eastAsia="Times New Roman" w:hAnsi="Times New Roman" w:cs="Times New Roman"/>
          <w:color w:val="000000" w:themeColor="text1"/>
        </w:rPr>
        <w:t>;</w:t>
      </w:r>
    </w:p>
    <w:p w14:paraId="6349142B" w14:textId="650D7D60" w:rsidR="005509FE" w:rsidRPr="00CE21CE" w:rsidRDefault="0067060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A t</w:t>
      </w:r>
      <w:r w:rsidR="28AA10D3" w:rsidRPr="00CE21CE">
        <w:rPr>
          <w:rFonts w:ascii="Times New Roman" w:eastAsia="Times New Roman" w:hAnsi="Times New Roman" w:cs="Times New Roman"/>
          <w:color w:val="000000" w:themeColor="text1"/>
        </w:rPr>
        <w:t xml:space="preserve">eaching evaluation report based on </w:t>
      </w:r>
      <w:r w:rsidRPr="00CE21CE">
        <w:rPr>
          <w:rFonts w:ascii="Times New Roman" w:eastAsia="Times New Roman" w:hAnsi="Times New Roman" w:cs="Times New Roman"/>
          <w:color w:val="000000" w:themeColor="text1"/>
        </w:rPr>
        <w:t xml:space="preserve">participant </w:t>
      </w:r>
      <w:r w:rsidR="123788EC" w:rsidRPr="00CE21CE">
        <w:rPr>
          <w:rFonts w:ascii="Times New Roman" w:eastAsia="Times New Roman" w:hAnsi="Times New Roman" w:cs="Times New Roman"/>
          <w:color w:val="000000" w:themeColor="text1"/>
        </w:rPr>
        <w:t>feedback</w:t>
      </w:r>
      <w:r w:rsidR="002D2A8E" w:rsidRPr="00CE21CE">
        <w:rPr>
          <w:rFonts w:ascii="Times New Roman" w:eastAsia="Times New Roman" w:hAnsi="Times New Roman" w:cs="Times New Roman"/>
          <w:color w:val="000000" w:themeColor="text1"/>
        </w:rPr>
        <w:t>;</w:t>
      </w:r>
    </w:p>
    <w:p w14:paraId="111CB89F" w14:textId="3E2D11E7" w:rsidR="002D2A8E" w:rsidRPr="00CE21CE" w:rsidRDefault="002D2A8E" w:rsidP="000235B0">
      <w:pPr>
        <w:tabs>
          <w:tab w:val="left" w:pos="720"/>
          <w:tab w:val="left" w:pos="5220"/>
          <w:tab w:val="right" w:pos="9180"/>
        </w:tabs>
        <w:jc w:val="both"/>
        <w:rPr>
          <w:rFonts w:ascii="Times New Roman" w:eastAsia="Times New Roman" w:hAnsi="Times New Roman" w:cs="Times New Roman"/>
          <w:color w:val="000000" w:themeColor="text1"/>
        </w:rPr>
      </w:pPr>
      <w:commentRangeStart w:id="0"/>
      <w:r w:rsidRPr="00CE21CE">
        <w:rPr>
          <w:rFonts w:ascii="Times New Roman" w:eastAsia="Times New Roman" w:hAnsi="Times New Roman" w:cs="Times New Roman"/>
          <w:b/>
          <w:bCs/>
          <w:color w:val="000000" w:themeColor="text1"/>
        </w:rPr>
        <w:t xml:space="preserve">- </w:t>
      </w:r>
      <w:r w:rsidRPr="00CE21CE">
        <w:rPr>
          <w:rFonts w:ascii="Times New Roman" w:eastAsia="Times New Roman" w:hAnsi="Times New Roman" w:cs="Times New Roman"/>
          <w:color w:val="000000" w:themeColor="text1"/>
        </w:rPr>
        <w:t>On-campus meals for participants</w:t>
      </w:r>
      <w:r w:rsidR="0069212D" w:rsidRPr="00CE21CE">
        <w:rPr>
          <w:rFonts w:ascii="Times New Roman" w:eastAsia="Times New Roman" w:hAnsi="Times New Roman" w:cs="Times New Roman"/>
          <w:color w:val="000000" w:themeColor="text1"/>
        </w:rPr>
        <w:t xml:space="preserve"> for 2 days, each one including</w:t>
      </w:r>
      <w:r w:rsidRPr="00CE21CE">
        <w:rPr>
          <w:rFonts w:ascii="Times New Roman" w:eastAsia="Times New Roman" w:hAnsi="Times New Roman" w:cs="Times New Roman"/>
          <w:color w:val="000000" w:themeColor="text1"/>
        </w:rPr>
        <w:t>: lunch</w:t>
      </w:r>
      <w:r w:rsidR="0069212D" w:rsidRPr="00CE21CE">
        <w:rPr>
          <w:rFonts w:ascii="Times New Roman" w:eastAsia="Times New Roman" w:hAnsi="Times New Roman" w:cs="Times New Roman"/>
          <w:color w:val="000000" w:themeColor="text1"/>
        </w:rPr>
        <w:t xml:space="preserve"> and</w:t>
      </w:r>
      <w:r w:rsidRPr="00CE21CE">
        <w:rPr>
          <w:rFonts w:ascii="Times New Roman" w:eastAsia="Times New Roman" w:hAnsi="Times New Roman" w:cs="Times New Roman"/>
          <w:color w:val="000000" w:themeColor="text1"/>
        </w:rPr>
        <w:t xml:space="preserve"> 2 coffee breaks (morning and afternoon).</w:t>
      </w:r>
      <w:commentRangeEnd w:id="0"/>
      <w:r w:rsidRPr="00CE21CE">
        <w:rPr>
          <w:rStyle w:val="CommentReference"/>
          <w:rFonts w:ascii="Times New Roman" w:eastAsia="Times New Roman" w:hAnsi="Times New Roman" w:cs="Times New Roman"/>
          <w:color w:val="000000" w:themeColor="text1"/>
          <w:sz w:val="24"/>
          <w:szCs w:val="24"/>
        </w:rPr>
        <w:commentReference w:id="0"/>
      </w:r>
    </w:p>
    <w:p w14:paraId="4D240D99" w14:textId="77777777" w:rsidR="000235B0" w:rsidRDefault="000235B0" w:rsidP="00CE21CE">
      <w:pPr>
        <w:pStyle w:val="ListParagraph"/>
        <w:spacing w:before="240" w:after="0" w:line="360" w:lineRule="auto"/>
        <w:ind w:left="1080"/>
        <w:jc w:val="center"/>
        <w:rPr>
          <w:rFonts w:ascii="Times New Roman" w:eastAsia="Times New Roman" w:hAnsi="Times New Roman" w:cs="Times New Roman"/>
          <w:b/>
          <w:bCs/>
          <w:color w:val="000000" w:themeColor="text1"/>
        </w:rPr>
      </w:pPr>
    </w:p>
    <w:p w14:paraId="2B36C242" w14:textId="77777777" w:rsidR="000235B0" w:rsidRDefault="000235B0" w:rsidP="00CE21CE">
      <w:pPr>
        <w:pStyle w:val="ListParagraph"/>
        <w:spacing w:before="240" w:after="0" w:line="360" w:lineRule="auto"/>
        <w:ind w:left="1080"/>
        <w:jc w:val="center"/>
        <w:rPr>
          <w:rFonts w:ascii="Times New Roman" w:eastAsia="Times New Roman" w:hAnsi="Times New Roman" w:cs="Times New Roman"/>
          <w:b/>
          <w:bCs/>
          <w:color w:val="000000" w:themeColor="text1"/>
        </w:rPr>
      </w:pPr>
    </w:p>
    <w:p w14:paraId="3297014A" w14:textId="7B2A922D" w:rsidR="005509FE" w:rsidRPr="00CE21CE" w:rsidRDefault="0067060E" w:rsidP="00CE21CE">
      <w:pPr>
        <w:pStyle w:val="ListParagraph"/>
        <w:spacing w:before="240" w:after="0" w:line="360" w:lineRule="auto"/>
        <w:ind w:left="1080"/>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lastRenderedPageBreak/>
        <w:t>VI</w:t>
      </w:r>
      <w:r w:rsidR="2A388A61" w:rsidRPr="00CE21CE">
        <w:rPr>
          <w:rFonts w:ascii="Times New Roman" w:eastAsia="Times New Roman" w:hAnsi="Times New Roman" w:cs="Times New Roman"/>
          <w:b/>
          <w:bCs/>
          <w:color w:val="000000" w:themeColor="text1"/>
        </w:rPr>
        <w:t>. T</w:t>
      </w:r>
      <w:r w:rsidRPr="00CE21CE">
        <w:rPr>
          <w:rFonts w:ascii="Times New Roman" w:eastAsia="Times New Roman" w:hAnsi="Times New Roman" w:cs="Times New Roman"/>
          <w:b/>
          <w:bCs/>
          <w:color w:val="000000" w:themeColor="text1"/>
        </w:rPr>
        <w:t>IMELINE</w:t>
      </w:r>
    </w:p>
    <w:p w14:paraId="788BDA3D" w14:textId="2B691CCE" w:rsidR="005509FE" w:rsidRPr="00CE21CE" w:rsidRDefault="0067060E" w:rsidP="386B3473">
      <w:pPr>
        <w:spacing w:before="240" w:after="24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Supplier shall ensure that the s</w:t>
      </w:r>
      <w:r w:rsidR="2A29B7E7" w:rsidRPr="00CE21CE">
        <w:rPr>
          <w:rFonts w:ascii="Times New Roman" w:eastAsia="Times New Roman" w:hAnsi="Times New Roman" w:cs="Times New Roman"/>
          <w:color w:val="000000" w:themeColor="text1"/>
        </w:rPr>
        <w:t xml:space="preserve">ervices </w:t>
      </w:r>
      <w:r w:rsidRPr="00CE21CE">
        <w:rPr>
          <w:rFonts w:ascii="Times New Roman" w:eastAsia="Times New Roman" w:hAnsi="Times New Roman" w:cs="Times New Roman"/>
          <w:color w:val="000000" w:themeColor="text1"/>
        </w:rPr>
        <w:t>are</w:t>
      </w:r>
      <w:r w:rsidR="2A29B7E7" w:rsidRPr="00CE21CE">
        <w:rPr>
          <w:rFonts w:ascii="Times New Roman" w:eastAsia="Times New Roman" w:hAnsi="Times New Roman" w:cs="Times New Roman"/>
          <w:color w:val="000000" w:themeColor="text1"/>
        </w:rPr>
        <w:t xml:space="preserve"> delivered within</w:t>
      </w:r>
      <w:r w:rsidRPr="00CE21CE">
        <w:rPr>
          <w:rFonts w:ascii="Times New Roman" w:eastAsia="Times New Roman" w:hAnsi="Times New Roman" w:cs="Times New Roman"/>
          <w:color w:val="000000" w:themeColor="text1"/>
        </w:rPr>
        <w:t xml:space="preserve"> the following timeframes</w:t>
      </w:r>
      <w:r w:rsidR="2A29B7E7" w:rsidRPr="00CE21CE">
        <w:rPr>
          <w:rFonts w:ascii="Times New Roman" w:eastAsia="Times New Roman" w:hAnsi="Times New Roman" w:cs="Times New Roman"/>
          <w:color w:val="000000" w:themeColor="text1"/>
        </w:rPr>
        <w:t xml:space="preserve">: </w:t>
      </w:r>
    </w:p>
    <w:p w14:paraId="73611C7E" w14:textId="4AE95060" w:rsidR="0067060E" w:rsidRPr="00CE21CE" w:rsidRDefault="0067060E" w:rsidP="0067060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A v</w:t>
      </w:r>
      <w:r w:rsidR="1B8890AA" w:rsidRPr="00CE21CE">
        <w:rPr>
          <w:rFonts w:ascii="Times New Roman" w:eastAsia="Times New Roman" w:hAnsi="Times New Roman" w:cs="Times New Roman"/>
          <w:color w:val="000000" w:themeColor="text1"/>
        </w:rPr>
        <w:t xml:space="preserve">irtual meeting with faculty members to identify </w:t>
      </w:r>
      <w:r w:rsidRPr="00CE21CE">
        <w:rPr>
          <w:rFonts w:ascii="Times New Roman" w:eastAsia="Times New Roman" w:hAnsi="Times New Roman" w:cs="Times New Roman"/>
          <w:color w:val="000000" w:themeColor="text1"/>
        </w:rPr>
        <w:t xml:space="preserve">and refine </w:t>
      </w:r>
      <w:r w:rsidR="1B8890AA" w:rsidRPr="00CE21CE">
        <w:rPr>
          <w:rFonts w:ascii="Times New Roman" w:eastAsia="Times New Roman" w:hAnsi="Times New Roman" w:cs="Times New Roman"/>
          <w:color w:val="000000" w:themeColor="text1"/>
        </w:rPr>
        <w:t>programme need</w:t>
      </w:r>
      <w:r w:rsidRPr="00CE21CE">
        <w:rPr>
          <w:rFonts w:ascii="Times New Roman" w:eastAsia="Times New Roman" w:hAnsi="Times New Roman" w:cs="Times New Roman"/>
          <w:color w:val="000000" w:themeColor="text1"/>
        </w:rPr>
        <w:t>s</w:t>
      </w:r>
      <w:r w:rsidR="1B8890AA" w:rsidRPr="00CE21CE">
        <w:rPr>
          <w:rFonts w:ascii="Times New Roman" w:eastAsia="Times New Roman" w:hAnsi="Times New Roman" w:cs="Times New Roman"/>
          <w:color w:val="000000" w:themeColor="text1"/>
        </w:rPr>
        <w:t xml:space="preserve"> and content </w:t>
      </w:r>
      <w:r w:rsidRPr="00CE21CE">
        <w:rPr>
          <w:rFonts w:ascii="Times New Roman" w:eastAsia="Times New Roman" w:hAnsi="Times New Roman" w:cs="Times New Roman"/>
          <w:color w:val="000000" w:themeColor="text1"/>
        </w:rPr>
        <w:t xml:space="preserve">shall take place within </w:t>
      </w:r>
      <w:r w:rsidR="0096153F" w:rsidRPr="00CE21CE">
        <w:rPr>
          <w:rFonts w:ascii="Times New Roman" w:eastAsia="Times New Roman" w:hAnsi="Times New Roman" w:cs="Times New Roman"/>
          <w:color w:val="000000" w:themeColor="text1"/>
        </w:rPr>
        <w:t>2</w:t>
      </w:r>
      <w:r w:rsidR="00EB0350" w:rsidRPr="00CE21CE">
        <w:rPr>
          <w:rFonts w:ascii="Times New Roman" w:eastAsia="Times New Roman" w:hAnsi="Times New Roman" w:cs="Times New Roman"/>
          <w:color w:val="000000" w:themeColor="text1"/>
        </w:rPr>
        <w:t xml:space="preserve"> (</w:t>
      </w:r>
      <w:r w:rsidR="0096153F" w:rsidRPr="00CE21CE">
        <w:rPr>
          <w:rFonts w:ascii="Times New Roman" w:eastAsia="Times New Roman" w:hAnsi="Times New Roman" w:cs="Times New Roman"/>
          <w:color w:val="000000" w:themeColor="text1"/>
        </w:rPr>
        <w:t>two</w:t>
      </w:r>
      <w:r w:rsidR="00EB0350" w:rsidRPr="00CE21CE">
        <w:rPr>
          <w:rFonts w:ascii="Times New Roman" w:eastAsia="Times New Roman" w:hAnsi="Times New Roman" w:cs="Times New Roman"/>
          <w:color w:val="000000" w:themeColor="text1"/>
        </w:rPr>
        <w:t>)</w:t>
      </w:r>
      <w:r w:rsidRPr="00CE21CE">
        <w:rPr>
          <w:rFonts w:ascii="Times New Roman" w:eastAsia="Times New Roman" w:hAnsi="Times New Roman" w:cs="Times New Roman"/>
          <w:color w:val="000000" w:themeColor="text1"/>
        </w:rPr>
        <w:t xml:space="preserve"> months from the effective date of the Contract</w:t>
      </w:r>
      <w:r w:rsidR="008C30F9" w:rsidRPr="00CE21CE">
        <w:rPr>
          <w:rFonts w:ascii="Times New Roman" w:eastAsia="Times New Roman" w:hAnsi="Times New Roman" w:cs="Times New Roman"/>
          <w:color w:val="000000" w:themeColor="text1"/>
        </w:rPr>
        <w:t>;</w:t>
      </w:r>
    </w:p>
    <w:p w14:paraId="2A3BA53F" w14:textId="645862B3" w:rsidR="0064567C" w:rsidRPr="00CE21CE" w:rsidRDefault="0064567C" w:rsidP="0064567C">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 The preparation of the </w:t>
      </w:r>
      <w:r w:rsidR="00B66C87" w:rsidRPr="00CE21CE">
        <w:rPr>
          <w:rFonts w:ascii="Times New Roman" w:eastAsia="Times New Roman" w:hAnsi="Times New Roman" w:cs="Times New Roman"/>
          <w:color w:val="000000" w:themeColor="text1"/>
        </w:rPr>
        <w:t xml:space="preserve">programme, including programme design shall be provided within 6 (six) months </w:t>
      </w:r>
      <w:r w:rsidRPr="00CE21CE">
        <w:rPr>
          <w:rFonts w:ascii="Times New Roman" w:eastAsia="Times New Roman" w:hAnsi="Times New Roman" w:cs="Times New Roman"/>
          <w:color w:val="000000" w:themeColor="text1"/>
        </w:rPr>
        <w:t>from the effective date of the Contract;</w:t>
      </w:r>
    </w:p>
    <w:p w14:paraId="1E95F448" w14:textId="0F6F2036" w:rsidR="008C30F9" w:rsidRPr="00CE21CE" w:rsidRDefault="0067060E" w:rsidP="008C30F9">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Delivery of t</w:t>
      </w:r>
      <w:r w:rsidR="5A9073A4" w:rsidRPr="00CE21CE">
        <w:rPr>
          <w:rFonts w:ascii="Times New Roman" w:eastAsia="Times New Roman" w:hAnsi="Times New Roman" w:cs="Times New Roman"/>
          <w:color w:val="000000" w:themeColor="text1"/>
        </w:rPr>
        <w:t xml:space="preserve">eaching delivery </w:t>
      </w:r>
      <w:r w:rsidR="008C30F9" w:rsidRPr="00CE21CE">
        <w:rPr>
          <w:rFonts w:ascii="Times New Roman" w:eastAsia="Times New Roman" w:hAnsi="Times New Roman" w:cs="Times New Roman"/>
          <w:color w:val="000000" w:themeColor="text1"/>
        </w:rPr>
        <w:t>(a two-day programme, 8 academic hours per day) shall take place within the period from January 2027 to September 2027 (inclusive);</w:t>
      </w:r>
    </w:p>
    <w:p w14:paraId="5A386C89" w14:textId="7AF72797" w:rsidR="008C30F9" w:rsidRPr="00CE21CE" w:rsidRDefault="008C30F9" w:rsidP="008C30F9">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 </w:t>
      </w:r>
      <w:r w:rsidR="5A9073A4" w:rsidRPr="00CE21CE">
        <w:rPr>
          <w:rFonts w:ascii="Times New Roman" w:eastAsia="Times New Roman" w:hAnsi="Times New Roman" w:cs="Times New Roman"/>
          <w:color w:val="000000" w:themeColor="text1"/>
        </w:rPr>
        <w:t>Preparatory reading</w:t>
      </w:r>
      <w:r w:rsidRPr="00CE21CE">
        <w:rPr>
          <w:rFonts w:ascii="Times New Roman" w:eastAsia="Times New Roman" w:hAnsi="Times New Roman" w:cs="Times New Roman"/>
          <w:color w:val="000000" w:themeColor="text1"/>
        </w:rPr>
        <w:t xml:space="preserve"> materials shall be provided </w:t>
      </w:r>
      <w:r w:rsidR="000636FA" w:rsidRPr="00CE21CE">
        <w:rPr>
          <w:rFonts w:ascii="Times New Roman" w:eastAsia="Times New Roman" w:hAnsi="Times New Roman" w:cs="Times New Roman"/>
          <w:color w:val="000000" w:themeColor="text1"/>
        </w:rPr>
        <w:t>not later than 1 (one) month before the start of the programme</w:t>
      </w:r>
      <w:r w:rsidR="000636FA" w:rsidRPr="00CE21CE" w:rsidDel="00231733">
        <w:rPr>
          <w:rFonts w:ascii="Times New Roman" w:eastAsia="Times New Roman" w:hAnsi="Times New Roman" w:cs="Times New Roman"/>
          <w:color w:val="000000" w:themeColor="text1"/>
        </w:rPr>
        <w:t xml:space="preserve"> </w:t>
      </w:r>
      <w:r w:rsidRPr="00CE21CE">
        <w:rPr>
          <w:rFonts w:ascii="Times New Roman" w:eastAsia="Times New Roman" w:hAnsi="Times New Roman" w:cs="Times New Roman"/>
          <w:color w:val="000000" w:themeColor="text1"/>
        </w:rPr>
        <w:t>;</w:t>
      </w:r>
    </w:p>
    <w:p w14:paraId="26FD0AAF" w14:textId="77CEB244" w:rsidR="008C30F9" w:rsidRPr="00CE21CE" w:rsidRDefault="008C30F9" w:rsidP="008C30F9">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T</w:t>
      </w:r>
      <w:r w:rsidR="5A9073A4" w:rsidRPr="00CE21CE">
        <w:rPr>
          <w:rFonts w:ascii="Times New Roman" w:eastAsia="Times New Roman" w:hAnsi="Times New Roman" w:cs="Times New Roman"/>
          <w:color w:val="000000" w:themeColor="text1"/>
        </w:rPr>
        <w:t>eaching material (</w:t>
      </w:r>
      <w:r w:rsidRPr="00CE21CE">
        <w:rPr>
          <w:rFonts w:ascii="Times New Roman" w:eastAsia="Times New Roman" w:hAnsi="Times New Roman" w:cs="Times New Roman"/>
          <w:color w:val="000000" w:themeColor="text1"/>
        </w:rPr>
        <w:t>including slides and other supporting materials</w:t>
      </w:r>
      <w:r w:rsidR="5A9073A4" w:rsidRPr="00CE21CE">
        <w:rPr>
          <w:rFonts w:ascii="Times New Roman" w:eastAsia="Times New Roman" w:hAnsi="Times New Roman" w:cs="Times New Roman"/>
          <w:color w:val="000000" w:themeColor="text1"/>
        </w:rPr>
        <w:t>)</w:t>
      </w:r>
      <w:r w:rsidR="77316B23" w:rsidRPr="00CE21CE">
        <w:rPr>
          <w:rFonts w:ascii="Times New Roman" w:eastAsia="Times New Roman" w:hAnsi="Times New Roman" w:cs="Times New Roman"/>
          <w:color w:val="000000" w:themeColor="text1"/>
        </w:rPr>
        <w:t xml:space="preserve"> </w:t>
      </w:r>
      <w:r w:rsidRPr="00CE21CE">
        <w:rPr>
          <w:rFonts w:ascii="Times New Roman" w:eastAsia="Times New Roman" w:hAnsi="Times New Roman" w:cs="Times New Roman"/>
          <w:color w:val="000000" w:themeColor="text1"/>
        </w:rPr>
        <w:t xml:space="preserve">shall be provided </w:t>
      </w:r>
      <w:r w:rsidR="00231733" w:rsidRPr="00CE21CE">
        <w:rPr>
          <w:rFonts w:ascii="Times New Roman" w:eastAsia="Times New Roman" w:hAnsi="Times New Roman" w:cs="Times New Roman"/>
          <w:color w:val="000000" w:themeColor="text1"/>
        </w:rPr>
        <w:t>not later than 1 (one) week after the completion of the programme</w:t>
      </w:r>
      <w:r w:rsidRPr="00CE21CE">
        <w:rPr>
          <w:rFonts w:ascii="Times New Roman" w:eastAsia="Times New Roman" w:hAnsi="Times New Roman" w:cs="Times New Roman"/>
          <w:color w:val="000000" w:themeColor="text1"/>
        </w:rPr>
        <w:t>;</w:t>
      </w:r>
    </w:p>
    <w:p w14:paraId="38B4A069" w14:textId="060B86CB" w:rsidR="008C30F9" w:rsidRPr="00CE21CE" w:rsidRDefault="008C30F9" w:rsidP="008C30F9">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A t</w:t>
      </w:r>
      <w:r w:rsidR="6EB0C818" w:rsidRPr="00CE21CE">
        <w:rPr>
          <w:rFonts w:ascii="Times New Roman" w:eastAsia="Times New Roman" w:hAnsi="Times New Roman" w:cs="Times New Roman"/>
          <w:color w:val="000000" w:themeColor="text1"/>
        </w:rPr>
        <w:t>eaching e</w:t>
      </w:r>
      <w:r w:rsidR="69414E72" w:rsidRPr="00CE21CE">
        <w:rPr>
          <w:rFonts w:ascii="Times New Roman" w:eastAsia="Times New Roman" w:hAnsi="Times New Roman" w:cs="Times New Roman"/>
          <w:color w:val="000000" w:themeColor="text1"/>
        </w:rPr>
        <w:t xml:space="preserve">valuation report </w:t>
      </w:r>
      <w:r w:rsidR="1FA9C316" w:rsidRPr="00CE21CE">
        <w:rPr>
          <w:rFonts w:ascii="Times New Roman" w:eastAsia="Times New Roman" w:hAnsi="Times New Roman" w:cs="Times New Roman"/>
          <w:color w:val="000000" w:themeColor="text1"/>
        </w:rPr>
        <w:t xml:space="preserve">based on </w:t>
      </w:r>
      <w:r w:rsidRPr="00CE21CE">
        <w:rPr>
          <w:rFonts w:ascii="Times New Roman" w:eastAsia="Times New Roman" w:hAnsi="Times New Roman" w:cs="Times New Roman"/>
          <w:color w:val="000000" w:themeColor="text1"/>
        </w:rPr>
        <w:t>participant</w:t>
      </w:r>
      <w:r w:rsidR="51D92601" w:rsidRPr="00CE21CE">
        <w:rPr>
          <w:rFonts w:ascii="Times New Roman" w:eastAsia="Times New Roman" w:hAnsi="Times New Roman" w:cs="Times New Roman"/>
          <w:color w:val="000000" w:themeColor="text1"/>
        </w:rPr>
        <w:t xml:space="preserve"> feedback </w:t>
      </w:r>
      <w:r w:rsidRPr="00CE21CE">
        <w:rPr>
          <w:rFonts w:ascii="Times New Roman" w:eastAsia="Times New Roman" w:hAnsi="Times New Roman" w:cs="Times New Roman"/>
          <w:color w:val="000000" w:themeColor="text1"/>
        </w:rPr>
        <w:t xml:space="preserve">shall be provided </w:t>
      </w:r>
      <w:r w:rsidR="51D92601" w:rsidRPr="00CE21CE">
        <w:rPr>
          <w:rFonts w:ascii="Times New Roman" w:eastAsia="Times New Roman" w:hAnsi="Times New Roman" w:cs="Times New Roman"/>
          <w:color w:val="000000" w:themeColor="text1"/>
        </w:rPr>
        <w:t xml:space="preserve">not later than 1 </w:t>
      </w:r>
      <w:r w:rsidRPr="00CE21CE">
        <w:rPr>
          <w:rFonts w:ascii="Times New Roman" w:eastAsia="Times New Roman" w:hAnsi="Times New Roman" w:cs="Times New Roman"/>
          <w:color w:val="000000" w:themeColor="text1"/>
        </w:rPr>
        <w:t xml:space="preserve">(one) </w:t>
      </w:r>
      <w:r w:rsidR="51D92601" w:rsidRPr="00CE21CE">
        <w:rPr>
          <w:rFonts w:ascii="Times New Roman" w:eastAsia="Times New Roman" w:hAnsi="Times New Roman" w:cs="Times New Roman"/>
          <w:color w:val="000000" w:themeColor="text1"/>
        </w:rPr>
        <w:t xml:space="preserve">month after the </w:t>
      </w:r>
      <w:r w:rsidRPr="00CE21CE">
        <w:rPr>
          <w:rFonts w:ascii="Times New Roman" w:eastAsia="Times New Roman" w:hAnsi="Times New Roman" w:cs="Times New Roman"/>
          <w:color w:val="000000" w:themeColor="text1"/>
        </w:rPr>
        <w:t>completion of the programme.</w:t>
      </w:r>
    </w:p>
    <w:p w14:paraId="505FEC97" w14:textId="384497C3" w:rsidR="005509FE" w:rsidRPr="00CE21CE" w:rsidRDefault="008C30F9" w:rsidP="386B3473">
      <w:pPr>
        <w:spacing w:before="240" w:after="240" w:line="360" w:lineRule="auto"/>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VII</w:t>
      </w:r>
      <w:r w:rsidR="6A78CFC3" w:rsidRPr="00CE21CE">
        <w:rPr>
          <w:rFonts w:ascii="Times New Roman" w:eastAsia="Times New Roman" w:hAnsi="Times New Roman" w:cs="Times New Roman"/>
          <w:b/>
          <w:bCs/>
          <w:color w:val="000000" w:themeColor="text1"/>
        </w:rPr>
        <w:t xml:space="preserve">. </w:t>
      </w:r>
      <w:r w:rsidR="00CE21CE" w:rsidRPr="00CE21CE">
        <w:rPr>
          <w:rFonts w:ascii="Times New Roman" w:eastAsia="Times New Roman" w:hAnsi="Times New Roman" w:cs="Times New Roman"/>
          <w:b/>
          <w:bCs/>
          <w:color w:val="000000" w:themeColor="text1"/>
        </w:rPr>
        <w:t>QUALITY REQUIREMENTS</w:t>
      </w:r>
    </w:p>
    <w:p w14:paraId="2281D6BC" w14:textId="17D0EF71" w:rsidR="008C30F9" w:rsidRPr="00CE21CE" w:rsidRDefault="008C30F9" w:rsidP="008C30F9">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Supplier shall ensure that:</w:t>
      </w:r>
    </w:p>
    <w:p w14:paraId="5814163C" w14:textId="334FA2F2" w:rsidR="005509FE" w:rsidRPr="00CE21CE" w:rsidRDefault="008C30F9"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The p</w:t>
      </w:r>
      <w:r w:rsidR="2A29B7E7" w:rsidRPr="00CE21CE">
        <w:rPr>
          <w:rFonts w:ascii="Times New Roman" w:eastAsia="Times New Roman" w:hAnsi="Times New Roman" w:cs="Times New Roman"/>
          <w:color w:val="000000" w:themeColor="text1"/>
        </w:rPr>
        <w:t>rogram</w:t>
      </w:r>
      <w:r w:rsidR="4FF86845" w:rsidRPr="00CE21CE">
        <w:rPr>
          <w:rFonts w:ascii="Times New Roman" w:eastAsia="Times New Roman" w:hAnsi="Times New Roman" w:cs="Times New Roman"/>
          <w:color w:val="000000" w:themeColor="text1"/>
        </w:rPr>
        <w:t>me</w:t>
      </w:r>
      <w:r w:rsidR="2A29B7E7" w:rsidRPr="00CE21CE">
        <w:rPr>
          <w:rFonts w:ascii="Times New Roman" w:eastAsia="Times New Roman" w:hAnsi="Times New Roman" w:cs="Times New Roman"/>
          <w:color w:val="000000" w:themeColor="text1"/>
        </w:rPr>
        <w:t xml:space="preserve"> </w:t>
      </w:r>
      <w:r w:rsidRPr="00CE21CE">
        <w:rPr>
          <w:rFonts w:ascii="Times New Roman" w:eastAsia="Times New Roman" w:hAnsi="Times New Roman" w:cs="Times New Roman"/>
          <w:color w:val="000000" w:themeColor="text1"/>
        </w:rPr>
        <w:t>is</w:t>
      </w:r>
      <w:r w:rsidR="2A29B7E7" w:rsidRPr="00CE21CE">
        <w:rPr>
          <w:rFonts w:ascii="Times New Roman" w:eastAsia="Times New Roman" w:hAnsi="Times New Roman" w:cs="Times New Roman"/>
          <w:color w:val="000000" w:themeColor="text1"/>
        </w:rPr>
        <w:t xml:space="preserve"> delivered at a level equivalent to top-tier international executive education </w:t>
      </w:r>
      <w:r w:rsidRPr="00CE21CE">
        <w:rPr>
          <w:rFonts w:ascii="Times New Roman" w:eastAsia="Times New Roman" w:hAnsi="Times New Roman" w:cs="Times New Roman"/>
          <w:color w:val="000000" w:themeColor="text1"/>
        </w:rPr>
        <w:t>standards;</w:t>
      </w:r>
    </w:p>
    <w:p w14:paraId="490C59D1" w14:textId="112AF4AF" w:rsidR="005509FE" w:rsidRPr="00CE21CE" w:rsidRDefault="008C30F9" w:rsidP="008C30F9">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 xml:space="preserve">- </w:t>
      </w:r>
      <w:r w:rsidR="6A78CFC3" w:rsidRPr="00CE21CE">
        <w:rPr>
          <w:rFonts w:ascii="Times New Roman" w:eastAsia="Times New Roman" w:hAnsi="Times New Roman" w:cs="Times New Roman"/>
          <w:color w:val="000000" w:themeColor="text1"/>
        </w:rPr>
        <w:t xml:space="preserve">Participant satisfaction </w:t>
      </w:r>
      <w:r w:rsidRPr="00CE21CE">
        <w:rPr>
          <w:rFonts w:ascii="Times New Roman" w:eastAsia="Times New Roman" w:hAnsi="Times New Roman" w:cs="Times New Roman"/>
          <w:color w:val="000000" w:themeColor="text1"/>
        </w:rPr>
        <w:t xml:space="preserve">achieves a minimum average </w:t>
      </w:r>
      <w:r w:rsidR="6A78CFC3" w:rsidRPr="00CE21CE">
        <w:rPr>
          <w:rFonts w:ascii="Times New Roman" w:eastAsia="Times New Roman" w:hAnsi="Times New Roman" w:cs="Times New Roman"/>
          <w:color w:val="000000" w:themeColor="text1"/>
        </w:rPr>
        <w:t>evaluation score</w:t>
      </w:r>
      <w:r w:rsidRPr="00CE21CE">
        <w:rPr>
          <w:rFonts w:ascii="Times New Roman" w:eastAsia="Times New Roman" w:hAnsi="Times New Roman" w:cs="Times New Roman"/>
          <w:color w:val="000000" w:themeColor="text1"/>
        </w:rPr>
        <w:t xml:space="preserve"> of 8 (eight) out of 10 (ten).</w:t>
      </w:r>
    </w:p>
    <w:p w14:paraId="52F05D31" w14:textId="77777777" w:rsidR="008C30F9" w:rsidRPr="00CE21CE" w:rsidRDefault="008C30F9" w:rsidP="008C30F9">
      <w:pPr>
        <w:spacing w:after="0" w:line="360" w:lineRule="auto"/>
        <w:jc w:val="both"/>
        <w:rPr>
          <w:rFonts w:ascii="Times New Roman" w:eastAsia="Times New Roman" w:hAnsi="Times New Roman" w:cs="Times New Roman"/>
          <w:color w:val="000000" w:themeColor="text1"/>
        </w:rPr>
      </w:pPr>
    </w:p>
    <w:p w14:paraId="0175CECF" w14:textId="77777777" w:rsidR="00CE21CE" w:rsidRPr="00CE21CE" w:rsidRDefault="00CE21CE" w:rsidP="00CE21CE">
      <w:pPr>
        <w:spacing w:after="0" w:line="360" w:lineRule="auto"/>
        <w:jc w:val="center"/>
        <w:rPr>
          <w:rFonts w:ascii="Times New Roman" w:eastAsia="Times New Roman" w:hAnsi="Times New Roman" w:cs="Times New Roman"/>
          <w:b/>
          <w:bCs/>
          <w:color w:val="000000" w:themeColor="text1"/>
        </w:rPr>
      </w:pPr>
      <w:r w:rsidRPr="00CE21CE">
        <w:rPr>
          <w:rFonts w:ascii="Times New Roman" w:eastAsia="Times New Roman" w:hAnsi="Times New Roman" w:cs="Times New Roman"/>
          <w:b/>
          <w:bCs/>
          <w:color w:val="000000" w:themeColor="text1"/>
        </w:rPr>
        <w:t>VIII. ENVIRONMENTAL REQUIREMENTS</w:t>
      </w:r>
    </w:p>
    <w:p w14:paraId="1F8B93B3" w14:textId="77777777" w:rsidR="00CE21CE" w:rsidRPr="00CE21CE" w:rsidRDefault="00CE21CE" w:rsidP="00CE21CE">
      <w:pPr>
        <w:spacing w:after="0" w:line="360" w:lineRule="auto"/>
        <w:jc w:val="both"/>
        <w:rPr>
          <w:rFonts w:ascii="Times New Roman" w:eastAsia="Times New Roman" w:hAnsi="Times New Roman" w:cs="Times New Roman"/>
          <w:b/>
          <w:bCs/>
          <w:color w:val="000000" w:themeColor="text1"/>
        </w:rPr>
      </w:pPr>
    </w:p>
    <w:p w14:paraId="533E0DE2" w14:textId="4741D56E" w:rsidR="00CE21CE" w:rsidRPr="00CE21CE" w:rsidRDefault="00CE21C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The Contracting Authority aims to ensure that its activities and those of the Supplier have as little impact on the environment as possible; therefore:</w:t>
      </w:r>
    </w:p>
    <w:p w14:paraId="471AD0F1" w14:textId="0F6D61E0" w:rsidR="00CE21CE" w:rsidRPr="00CE21CE" w:rsidRDefault="00CE21C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1.1. During the public procurement procedure and the performance of the Contract, communication between the Supplier and the Contracting Authority shall be carried out exclusively by electronic means (via CVP IS, telephone, email, or other electronic channels).</w:t>
      </w:r>
    </w:p>
    <w:p w14:paraId="0E7ACC88" w14:textId="72508871" w:rsidR="00CE21CE" w:rsidRPr="00CE21CE" w:rsidRDefault="00CE21C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1.2. All documentation related to the performance of the Contract shall be submitted to the Supplier and the Contracting Authority by electronic means (email or other electronic channels).</w:t>
      </w:r>
    </w:p>
    <w:p w14:paraId="1B6791CF" w14:textId="168F4E7D" w:rsidR="00CE21CE" w:rsidRPr="00CE21CE" w:rsidRDefault="00CE21C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lastRenderedPageBreak/>
        <w:t>1.3. The Contract shall be signed exclusively by electronic means.</w:t>
      </w:r>
    </w:p>
    <w:p w14:paraId="22EF95EA" w14:textId="12C2D992" w:rsidR="00CE21CE" w:rsidRPr="00CE21CE" w:rsidRDefault="00CE21C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1.4. The Supplier undertakes to reduce paper consumption, avoid unnecessary copying and printing of documents, and, where office supplies are used, ensure that they are made from recycled materials or are recyclable.</w:t>
      </w:r>
    </w:p>
    <w:p w14:paraId="31155E10" w14:textId="58216671" w:rsidR="008C30F9" w:rsidRPr="00CE21CE" w:rsidRDefault="00CE21CE" w:rsidP="00CE21CE">
      <w:pPr>
        <w:spacing w:after="0" w:line="360" w:lineRule="auto"/>
        <w:jc w:val="both"/>
        <w:rPr>
          <w:rFonts w:ascii="Times New Roman" w:eastAsia="Times New Roman" w:hAnsi="Times New Roman" w:cs="Times New Roman"/>
          <w:color w:val="000000" w:themeColor="text1"/>
        </w:rPr>
      </w:pPr>
      <w:r w:rsidRPr="00CE21CE">
        <w:rPr>
          <w:rFonts w:ascii="Times New Roman" w:eastAsia="Times New Roman" w:hAnsi="Times New Roman" w:cs="Times New Roman"/>
          <w:color w:val="000000" w:themeColor="text1"/>
        </w:rPr>
        <w:t>1.5. This public procurement is considered green, as the subject matter of the procurement complies with the requirements set out in subparagraph 4.4.3 of the Description of the Procedure for the Application of Environmental Protection Criteria in Green Public Procurement, approved by Order No. D1-508 of 28 June 2011 of the Minister of Environment of the Republic of Lithuania, “On the Approval of the Description of the Procedure for the Application of Environmental Protection Criteria in Green Public Procurement”: “</w:t>
      </w:r>
      <w:r w:rsidRPr="00CE21CE">
        <w:rPr>
          <w:rFonts w:ascii="Times New Roman" w:eastAsia="Times New Roman" w:hAnsi="Times New Roman" w:cs="Times New Roman"/>
          <w:i/>
          <w:iCs/>
          <w:color w:val="000000" w:themeColor="text1"/>
        </w:rPr>
        <w:t>only non-material (intellectual) or other services not related to the creation of a tangible object are procured, the provision of which does not foresee a significant negative impact on the environment, does not create a source of pollution, and does not generate waste</w:t>
      </w:r>
      <w:r w:rsidRPr="00CE21CE">
        <w:rPr>
          <w:rFonts w:ascii="Times New Roman" w:eastAsia="Times New Roman" w:hAnsi="Times New Roman" w:cs="Times New Roman"/>
          <w:color w:val="000000" w:themeColor="text1"/>
        </w:rPr>
        <w:t>.”.</w:t>
      </w:r>
    </w:p>
    <w:p w14:paraId="399BB4BA" w14:textId="1BC6582B" w:rsidR="008C30F9" w:rsidRPr="00CE21CE" w:rsidRDefault="008C30F9" w:rsidP="00CE21CE">
      <w:pPr>
        <w:spacing w:after="0" w:line="360" w:lineRule="auto"/>
        <w:jc w:val="center"/>
        <w:rPr>
          <w:rFonts w:ascii="Times New Roman" w:eastAsia="Times New Roman" w:hAnsi="Times New Roman" w:cs="Times New Roman"/>
          <w:color w:val="000000" w:themeColor="text1"/>
        </w:rPr>
      </w:pPr>
    </w:p>
    <w:p w14:paraId="2C078E63" w14:textId="70CE24B7" w:rsidR="005509FE" w:rsidRPr="00CE21CE" w:rsidRDefault="005509FE">
      <w:pPr>
        <w:rPr>
          <w:color w:val="000000" w:themeColor="text1"/>
        </w:rPr>
      </w:pPr>
    </w:p>
    <w:sectPr w:rsidR="005509FE" w:rsidRPr="00CE21CE">
      <w:headerReference w:type="default" r:id="rId11"/>
      <w:footerReference w:type="default" r:id="rId1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Inga Kievišaitė" w:date="2026-04-22T10:40:00Z" w:initials="IK">
    <w:p w14:paraId="400EBD51" w14:textId="77777777" w:rsidR="002D2A8E" w:rsidRDefault="002D2A8E" w:rsidP="002D2A8E">
      <w:pPr>
        <w:pStyle w:val="CommentText"/>
      </w:pPr>
      <w:r>
        <w:rPr>
          <w:rStyle w:val="CommentReference"/>
        </w:rPr>
        <w:annotationRef/>
      </w:r>
      <w:r>
        <w:t>pridėjau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0EBD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BD1E28" w16cex:dateUtc="2026-04-22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EBD51" w16cid:durableId="1FBD1E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92C2" w14:textId="77777777" w:rsidR="00EE1B96" w:rsidRDefault="00EE1B96">
      <w:pPr>
        <w:spacing w:after="0" w:line="240" w:lineRule="auto"/>
      </w:pPr>
      <w:r>
        <w:separator/>
      </w:r>
    </w:p>
  </w:endnote>
  <w:endnote w:type="continuationSeparator" w:id="0">
    <w:p w14:paraId="5B7F406B" w14:textId="77777777" w:rsidR="00EE1B96" w:rsidRDefault="00EE1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386B3473" w14:paraId="217FCBCC" w14:textId="77777777" w:rsidTr="386B3473">
      <w:trPr>
        <w:trHeight w:val="300"/>
      </w:trPr>
      <w:tc>
        <w:tcPr>
          <w:tcW w:w="3120" w:type="dxa"/>
        </w:tcPr>
        <w:p w14:paraId="1872A349" w14:textId="58F24E44" w:rsidR="386B3473" w:rsidRDefault="386B3473" w:rsidP="386B3473">
          <w:pPr>
            <w:pStyle w:val="Header"/>
            <w:ind w:left="-115"/>
          </w:pPr>
        </w:p>
      </w:tc>
      <w:tc>
        <w:tcPr>
          <w:tcW w:w="3120" w:type="dxa"/>
        </w:tcPr>
        <w:p w14:paraId="44E798C9" w14:textId="1F7C8538" w:rsidR="386B3473" w:rsidRDefault="386B3473" w:rsidP="386B3473">
          <w:pPr>
            <w:pStyle w:val="Header"/>
            <w:jc w:val="center"/>
          </w:pPr>
        </w:p>
      </w:tc>
      <w:tc>
        <w:tcPr>
          <w:tcW w:w="3120" w:type="dxa"/>
        </w:tcPr>
        <w:p w14:paraId="7FDE6AC2" w14:textId="40775A32" w:rsidR="386B3473" w:rsidRDefault="386B3473" w:rsidP="386B3473">
          <w:pPr>
            <w:pStyle w:val="Header"/>
            <w:ind w:right="-115"/>
            <w:jc w:val="right"/>
          </w:pPr>
          <w:r>
            <w:fldChar w:fldCharType="begin"/>
          </w:r>
          <w:r>
            <w:instrText>PAGE</w:instrText>
          </w:r>
          <w:r>
            <w:fldChar w:fldCharType="separate"/>
          </w:r>
          <w:r w:rsidR="00547F87">
            <w:rPr>
              <w:noProof/>
            </w:rPr>
            <w:t>1</w:t>
          </w:r>
          <w:r>
            <w:fldChar w:fldCharType="end"/>
          </w:r>
        </w:p>
      </w:tc>
    </w:tr>
  </w:tbl>
  <w:p w14:paraId="1D96CA6F" w14:textId="4697A7E1" w:rsidR="386B3473" w:rsidRDefault="386B3473" w:rsidP="386B3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F4DDF" w14:textId="77777777" w:rsidR="00EE1B96" w:rsidRDefault="00EE1B96">
      <w:pPr>
        <w:spacing w:after="0" w:line="240" w:lineRule="auto"/>
      </w:pPr>
      <w:r>
        <w:separator/>
      </w:r>
    </w:p>
  </w:footnote>
  <w:footnote w:type="continuationSeparator" w:id="0">
    <w:p w14:paraId="5146DBD6" w14:textId="77777777" w:rsidR="00EE1B96" w:rsidRDefault="00EE1B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386B3473" w14:paraId="1DD560E3" w14:textId="77777777" w:rsidTr="386B3473">
      <w:trPr>
        <w:trHeight w:val="300"/>
      </w:trPr>
      <w:tc>
        <w:tcPr>
          <w:tcW w:w="3120" w:type="dxa"/>
        </w:tcPr>
        <w:p w14:paraId="72E36ACE" w14:textId="1C9B00B0" w:rsidR="386B3473" w:rsidRDefault="386B3473" w:rsidP="386B3473">
          <w:pPr>
            <w:pStyle w:val="Header"/>
            <w:ind w:left="-115"/>
          </w:pPr>
        </w:p>
      </w:tc>
      <w:tc>
        <w:tcPr>
          <w:tcW w:w="3120" w:type="dxa"/>
        </w:tcPr>
        <w:p w14:paraId="507A23C3" w14:textId="59E63350" w:rsidR="386B3473" w:rsidRDefault="386B3473" w:rsidP="386B3473">
          <w:pPr>
            <w:pStyle w:val="Header"/>
            <w:jc w:val="center"/>
          </w:pPr>
        </w:p>
      </w:tc>
      <w:tc>
        <w:tcPr>
          <w:tcW w:w="3120" w:type="dxa"/>
        </w:tcPr>
        <w:p w14:paraId="5C316D73" w14:textId="1420FCF0" w:rsidR="386B3473" w:rsidRDefault="386B3473" w:rsidP="386B3473">
          <w:pPr>
            <w:pStyle w:val="Header"/>
            <w:ind w:right="-115"/>
            <w:jc w:val="right"/>
          </w:pPr>
        </w:p>
      </w:tc>
    </w:tr>
  </w:tbl>
  <w:p w14:paraId="7B98BB18" w14:textId="5C332278" w:rsidR="386B3473" w:rsidRDefault="386B3473" w:rsidP="386B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D18E"/>
    <w:multiLevelType w:val="hybridMultilevel"/>
    <w:tmpl w:val="A4BC5F0A"/>
    <w:lvl w:ilvl="0" w:tplc="5E0A3EE0">
      <w:start w:val="1"/>
      <w:numFmt w:val="bullet"/>
      <w:lvlText w:val="·"/>
      <w:lvlJc w:val="left"/>
      <w:pPr>
        <w:ind w:left="720" w:hanging="360"/>
      </w:pPr>
      <w:rPr>
        <w:rFonts w:ascii="Symbol" w:hAnsi="Symbol" w:hint="default"/>
      </w:rPr>
    </w:lvl>
    <w:lvl w:ilvl="1" w:tplc="90FA6D36">
      <w:start w:val="1"/>
      <w:numFmt w:val="bullet"/>
      <w:lvlText w:val="o"/>
      <w:lvlJc w:val="left"/>
      <w:pPr>
        <w:ind w:left="1440" w:hanging="360"/>
      </w:pPr>
      <w:rPr>
        <w:rFonts w:ascii="Courier New" w:hAnsi="Courier New" w:hint="default"/>
      </w:rPr>
    </w:lvl>
    <w:lvl w:ilvl="2" w:tplc="4F3AC2EA">
      <w:start w:val="1"/>
      <w:numFmt w:val="bullet"/>
      <w:lvlText w:val=""/>
      <w:lvlJc w:val="left"/>
      <w:pPr>
        <w:ind w:left="2160" w:hanging="360"/>
      </w:pPr>
      <w:rPr>
        <w:rFonts w:ascii="Wingdings" w:hAnsi="Wingdings" w:hint="default"/>
      </w:rPr>
    </w:lvl>
    <w:lvl w:ilvl="3" w:tplc="4224B374">
      <w:start w:val="1"/>
      <w:numFmt w:val="bullet"/>
      <w:lvlText w:val=""/>
      <w:lvlJc w:val="left"/>
      <w:pPr>
        <w:ind w:left="2880" w:hanging="360"/>
      </w:pPr>
      <w:rPr>
        <w:rFonts w:ascii="Symbol" w:hAnsi="Symbol" w:hint="default"/>
      </w:rPr>
    </w:lvl>
    <w:lvl w:ilvl="4" w:tplc="DA2A2AB0">
      <w:start w:val="1"/>
      <w:numFmt w:val="bullet"/>
      <w:lvlText w:val="o"/>
      <w:lvlJc w:val="left"/>
      <w:pPr>
        <w:ind w:left="3600" w:hanging="360"/>
      </w:pPr>
      <w:rPr>
        <w:rFonts w:ascii="Courier New" w:hAnsi="Courier New" w:hint="default"/>
      </w:rPr>
    </w:lvl>
    <w:lvl w:ilvl="5" w:tplc="05D2CAA0">
      <w:start w:val="1"/>
      <w:numFmt w:val="bullet"/>
      <w:lvlText w:val=""/>
      <w:lvlJc w:val="left"/>
      <w:pPr>
        <w:ind w:left="4320" w:hanging="360"/>
      </w:pPr>
      <w:rPr>
        <w:rFonts w:ascii="Wingdings" w:hAnsi="Wingdings" w:hint="default"/>
      </w:rPr>
    </w:lvl>
    <w:lvl w:ilvl="6" w:tplc="F8DA606C">
      <w:start w:val="1"/>
      <w:numFmt w:val="bullet"/>
      <w:lvlText w:val=""/>
      <w:lvlJc w:val="left"/>
      <w:pPr>
        <w:ind w:left="5040" w:hanging="360"/>
      </w:pPr>
      <w:rPr>
        <w:rFonts w:ascii="Symbol" w:hAnsi="Symbol" w:hint="default"/>
      </w:rPr>
    </w:lvl>
    <w:lvl w:ilvl="7" w:tplc="A2089A70">
      <w:start w:val="1"/>
      <w:numFmt w:val="bullet"/>
      <w:lvlText w:val="o"/>
      <w:lvlJc w:val="left"/>
      <w:pPr>
        <w:ind w:left="5760" w:hanging="360"/>
      </w:pPr>
      <w:rPr>
        <w:rFonts w:ascii="Courier New" w:hAnsi="Courier New" w:hint="default"/>
      </w:rPr>
    </w:lvl>
    <w:lvl w:ilvl="8" w:tplc="3A8EECE0">
      <w:start w:val="1"/>
      <w:numFmt w:val="bullet"/>
      <w:lvlText w:val=""/>
      <w:lvlJc w:val="left"/>
      <w:pPr>
        <w:ind w:left="6480" w:hanging="360"/>
      </w:pPr>
      <w:rPr>
        <w:rFonts w:ascii="Wingdings" w:hAnsi="Wingdings" w:hint="default"/>
      </w:rPr>
    </w:lvl>
  </w:abstractNum>
  <w:abstractNum w:abstractNumId="1" w15:restartNumberingAfterBreak="0">
    <w:nsid w:val="04461DBB"/>
    <w:multiLevelType w:val="hybridMultilevel"/>
    <w:tmpl w:val="C7B26DEC"/>
    <w:lvl w:ilvl="0" w:tplc="86946F7E">
      <w:start w:val="1"/>
      <w:numFmt w:val="bullet"/>
      <w:lvlText w:val="·"/>
      <w:lvlJc w:val="left"/>
      <w:pPr>
        <w:ind w:left="720" w:hanging="360"/>
      </w:pPr>
      <w:rPr>
        <w:rFonts w:ascii="Symbol" w:hAnsi="Symbol" w:hint="default"/>
      </w:rPr>
    </w:lvl>
    <w:lvl w:ilvl="1" w:tplc="C10EE6A4">
      <w:start w:val="1"/>
      <w:numFmt w:val="bullet"/>
      <w:lvlText w:val="o"/>
      <w:lvlJc w:val="left"/>
      <w:pPr>
        <w:ind w:left="1440" w:hanging="360"/>
      </w:pPr>
      <w:rPr>
        <w:rFonts w:ascii="Courier New" w:hAnsi="Courier New" w:hint="default"/>
      </w:rPr>
    </w:lvl>
    <w:lvl w:ilvl="2" w:tplc="B9C8BC64">
      <w:start w:val="1"/>
      <w:numFmt w:val="bullet"/>
      <w:lvlText w:val=""/>
      <w:lvlJc w:val="left"/>
      <w:pPr>
        <w:ind w:left="2160" w:hanging="360"/>
      </w:pPr>
      <w:rPr>
        <w:rFonts w:ascii="Wingdings" w:hAnsi="Wingdings" w:hint="default"/>
      </w:rPr>
    </w:lvl>
    <w:lvl w:ilvl="3" w:tplc="C5109504">
      <w:start w:val="1"/>
      <w:numFmt w:val="bullet"/>
      <w:lvlText w:val=""/>
      <w:lvlJc w:val="left"/>
      <w:pPr>
        <w:ind w:left="2880" w:hanging="360"/>
      </w:pPr>
      <w:rPr>
        <w:rFonts w:ascii="Symbol" w:hAnsi="Symbol" w:hint="default"/>
      </w:rPr>
    </w:lvl>
    <w:lvl w:ilvl="4" w:tplc="37505EC2">
      <w:start w:val="1"/>
      <w:numFmt w:val="bullet"/>
      <w:lvlText w:val="o"/>
      <w:lvlJc w:val="left"/>
      <w:pPr>
        <w:ind w:left="3600" w:hanging="360"/>
      </w:pPr>
      <w:rPr>
        <w:rFonts w:ascii="Courier New" w:hAnsi="Courier New" w:hint="default"/>
      </w:rPr>
    </w:lvl>
    <w:lvl w:ilvl="5" w:tplc="D2B27352">
      <w:start w:val="1"/>
      <w:numFmt w:val="bullet"/>
      <w:lvlText w:val=""/>
      <w:lvlJc w:val="left"/>
      <w:pPr>
        <w:ind w:left="4320" w:hanging="360"/>
      </w:pPr>
      <w:rPr>
        <w:rFonts w:ascii="Wingdings" w:hAnsi="Wingdings" w:hint="default"/>
      </w:rPr>
    </w:lvl>
    <w:lvl w:ilvl="6" w:tplc="A85E9D9C">
      <w:start w:val="1"/>
      <w:numFmt w:val="bullet"/>
      <w:lvlText w:val=""/>
      <w:lvlJc w:val="left"/>
      <w:pPr>
        <w:ind w:left="5040" w:hanging="360"/>
      </w:pPr>
      <w:rPr>
        <w:rFonts w:ascii="Symbol" w:hAnsi="Symbol" w:hint="default"/>
      </w:rPr>
    </w:lvl>
    <w:lvl w:ilvl="7" w:tplc="06E03E2A">
      <w:start w:val="1"/>
      <w:numFmt w:val="bullet"/>
      <w:lvlText w:val="o"/>
      <w:lvlJc w:val="left"/>
      <w:pPr>
        <w:ind w:left="5760" w:hanging="360"/>
      </w:pPr>
      <w:rPr>
        <w:rFonts w:ascii="Courier New" w:hAnsi="Courier New" w:hint="default"/>
      </w:rPr>
    </w:lvl>
    <w:lvl w:ilvl="8" w:tplc="2578DE26">
      <w:start w:val="1"/>
      <w:numFmt w:val="bullet"/>
      <w:lvlText w:val=""/>
      <w:lvlJc w:val="left"/>
      <w:pPr>
        <w:ind w:left="6480" w:hanging="360"/>
      </w:pPr>
      <w:rPr>
        <w:rFonts w:ascii="Wingdings" w:hAnsi="Wingdings" w:hint="default"/>
      </w:rPr>
    </w:lvl>
  </w:abstractNum>
  <w:abstractNum w:abstractNumId="2" w15:restartNumberingAfterBreak="0">
    <w:nsid w:val="06244767"/>
    <w:multiLevelType w:val="hybridMultilevel"/>
    <w:tmpl w:val="3028B5B4"/>
    <w:lvl w:ilvl="0" w:tplc="2F1EFA30">
      <w:start w:val="1"/>
      <w:numFmt w:val="bullet"/>
      <w:lvlText w:val="·"/>
      <w:lvlJc w:val="left"/>
      <w:pPr>
        <w:ind w:left="720" w:hanging="360"/>
      </w:pPr>
      <w:rPr>
        <w:rFonts w:ascii="Symbol" w:hAnsi="Symbol" w:hint="default"/>
      </w:rPr>
    </w:lvl>
    <w:lvl w:ilvl="1" w:tplc="9BC2ECAE">
      <w:start w:val="1"/>
      <w:numFmt w:val="bullet"/>
      <w:lvlText w:val="o"/>
      <w:lvlJc w:val="left"/>
      <w:pPr>
        <w:ind w:left="1440" w:hanging="360"/>
      </w:pPr>
      <w:rPr>
        <w:rFonts w:ascii="Courier New" w:hAnsi="Courier New" w:hint="default"/>
      </w:rPr>
    </w:lvl>
    <w:lvl w:ilvl="2" w:tplc="80D8533E">
      <w:start w:val="1"/>
      <w:numFmt w:val="bullet"/>
      <w:lvlText w:val=""/>
      <w:lvlJc w:val="left"/>
      <w:pPr>
        <w:ind w:left="2160" w:hanging="360"/>
      </w:pPr>
      <w:rPr>
        <w:rFonts w:ascii="Wingdings" w:hAnsi="Wingdings" w:hint="default"/>
      </w:rPr>
    </w:lvl>
    <w:lvl w:ilvl="3" w:tplc="D8B8B9B0">
      <w:start w:val="1"/>
      <w:numFmt w:val="bullet"/>
      <w:lvlText w:val=""/>
      <w:lvlJc w:val="left"/>
      <w:pPr>
        <w:ind w:left="2880" w:hanging="360"/>
      </w:pPr>
      <w:rPr>
        <w:rFonts w:ascii="Symbol" w:hAnsi="Symbol" w:hint="default"/>
      </w:rPr>
    </w:lvl>
    <w:lvl w:ilvl="4" w:tplc="33EA075C">
      <w:start w:val="1"/>
      <w:numFmt w:val="bullet"/>
      <w:lvlText w:val="o"/>
      <w:lvlJc w:val="left"/>
      <w:pPr>
        <w:ind w:left="3600" w:hanging="360"/>
      </w:pPr>
      <w:rPr>
        <w:rFonts w:ascii="Courier New" w:hAnsi="Courier New" w:hint="default"/>
      </w:rPr>
    </w:lvl>
    <w:lvl w:ilvl="5" w:tplc="C8F4BAAA">
      <w:start w:val="1"/>
      <w:numFmt w:val="bullet"/>
      <w:lvlText w:val=""/>
      <w:lvlJc w:val="left"/>
      <w:pPr>
        <w:ind w:left="4320" w:hanging="360"/>
      </w:pPr>
      <w:rPr>
        <w:rFonts w:ascii="Wingdings" w:hAnsi="Wingdings" w:hint="default"/>
      </w:rPr>
    </w:lvl>
    <w:lvl w:ilvl="6" w:tplc="B31CDFDC">
      <w:start w:val="1"/>
      <w:numFmt w:val="bullet"/>
      <w:lvlText w:val=""/>
      <w:lvlJc w:val="left"/>
      <w:pPr>
        <w:ind w:left="5040" w:hanging="360"/>
      </w:pPr>
      <w:rPr>
        <w:rFonts w:ascii="Symbol" w:hAnsi="Symbol" w:hint="default"/>
      </w:rPr>
    </w:lvl>
    <w:lvl w:ilvl="7" w:tplc="BB4280BA">
      <w:start w:val="1"/>
      <w:numFmt w:val="bullet"/>
      <w:lvlText w:val="o"/>
      <w:lvlJc w:val="left"/>
      <w:pPr>
        <w:ind w:left="5760" w:hanging="360"/>
      </w:pPr>
      <w:rPr>
        <w:rFonts w:ascii="Courier New" w:hAnsi="Courier New" w:hint="default"/>
      </w:rPr>
    </w:lvl>
    <w:lvl w:ilvl="8" w:tplc="C85602EC">
      <w:start w:val="1"/>
      <w:numFmt w:val="bullet"/>
      <w:lvlText w:val=""/>
      <w:lvlJc w:val="left"/>
      <w:pPr>
        <w:ind w:left="6480" w:hanging="360"/>
      </w:pPr>
      <w:rPr>
        <w:rFonts w:ascii="Wingdings" w:hAnsi="Wingdings" w:hint="default"/>
      </w:rPr>
    </w:lvl>
  </w:abstractNum>
  <w:abstractNum w:abstractNumId="3" w15:restartNumberingAfterBreak="0">
    <w:nsid w:val="0CA1015D"/>
    <w:multiLevelType w:val="hybridMultilevel"/>
    <w:tmpl w:val="CCF0A48C"/>
    <w:lvl w:ilvl="0" w:tplc="2AB6D8E2">
      <w:start w:val="1"/>
      <w:numFmt w:val="bullet"/>
      <w:lvlText w:val="·"/>
      <w:lvlJc w:val="left"/>
      <w:pPr>
        <w:ind w:left="720" w:hanging="360"/>
      </w:pPr>
      <w:rPr>
        <w:rFonts w:ascii="Symbol" w:hAnsi="Symbol" w:hint="default"/>
      </w:rPr>
    </w:lvl>
    <w:lvl w:ilvl="1" w:tplc="E46C80C6">
      <w:start w:val="1"/>
      <w:numFmt w:val="bullet"/>
      <w:lvlText w:val="o"/>
      <w:lvlJc w:val="left"/>
      <w:pPr>
        <w:ind w:left="1440" w:hanging="360"/>
      </w:pPr>
      <w:rPr>
        <w:rFonts w:ascii="Courier New" w:hAnsi="Courier New" w:hint="default"/>
      </w:rPr>
    </w:lvl>
    <w:lvl w:ilvl="2" w:tplc="C70E141E">
      <w:start w:val="1"/>
      <w:numFmt w:val="bullet"/>
      <w:lvlText w:val=""/>
      <w:lvlJc w:val="left"/>
      <w:pPr>
        <w:ind w:left="2160" w:hanging="360"/>
      </w:pPr>
      <w:rPr>
        <w:rFonts w:ascii="Wingdings" w:hAnsi="Wingdings" w:hint="default"/>
      </w:rPr>
    </w:lvl>
    <w:lvl w:ilvl="3" w:tplc="0E10D0FC">
      <w:start w:val="1"/>
      <w:numFmt w:val="bullet"/>
      <w:lvlText w:val=""/>
      <w:lvlJc w:val="left"/>
      <w:pPr>
        <w:ind w:left="2880" w:hanging="360"/>
      </w:pPr>
      <w:rPr>
        <w:rFonts w:ascii="Symbol" w:hAnsi="Symbol" w:hint="default"/>
      </w:rPr>
    </w:lvl>
    <w:lvl w:ilvl="4" w:tplc="06BC9B2E">
      <w:start w:val="1"/>
      <w:numFmt w:val="bullet"/>
      <w:lvlText w:val="o"/>
      <w:lvlJc w:val="left"/>
      <w:pPr>
        <w:ind w:left="3600" w:hanging="360"/>
      </w:pPr>
      <w:rPr>
        <w:rFonts w:ascii="Courier New" w:hAnsi="Courier New" w:hint="default"/>
      </w:rPr>
    </w:lvl>
    <w:lvl w:ilvl="5" w:tplc="C694A0B0">
      <w:start w:val="1"/>
      <w:numFmt w:val="bullet"/>
      <w:lvlText w:val=""/>
      <w:lvlJc w:val="left"/>
      <w:pPr>
        <w:ind w:left="4320" w:hanging="360"/>
      </w:pPr>
      <w:rPr>
        <w:rFonts w:ascii="Wingdings" w:hAnsi="Wingdings" w:hint="default"/>
      </w:rPr>
    </w:lvl>
    <w:lvl w:ilvl="6" w:tplc="F8E05F66">
      <w:start w:val="1"/>
      <w:numFmt w:val="bullet"/>
      <w:lvlText w:val=""/>
      <w:lvlJc w:val="left"/>
      <w:pPr>
        <w:ind w:left="5040" w:hanging="360"/>
      </w:pPr>
      <w:rPr>
        <w:rFonts w:ascii="Symbol" w:hAnsi="Symbol" w:hint="default"/>
      </w:rPr>
    </w:lvl>
    <w:lvl w:ilvl="7" w:tplc="562C6458">
      <w:start w:val="1"/>
      <w:numFmt w:val="bullet"/>
      <w:lvlText w:val="o"/>
      <w:lvlJc w:val="left"/>
      <w:pPr>
        <w:ind w:left="5760" w:hanging="360"/>
      </w:pPr>
      <w:rPr>
        <w:rFonts w:ascii="Courier New" w:hAnsi="Courier New" w:hint="default"/>
      </w:rPr>
    </w:lvl>
    <w:lvl w:ilvl="8" w:tplc="1BCA6E94">
      <w:start w:val="1"/>
      <w:numFmt w:val="bullet"/>
      <w:lvlText w:val=""/>
      <w:lvlJc w:val="left"/>
      <w:pPr>
        <w:ind w:left="6480" w:hanging="360"/>
      </w:pPr>
      <w:rPr>
        <w:rFonts w:ascii="Wingdings" w:hAnsi="Wingdings" w:hint="default"/>
      </w:rPr>
    </w:lvl>
  </w:abstractNum>
  <w:abstractNum w:abstractNumId="4" w15:restartNumberingAfterBreak="0">
    <w:nsid w:val="0E5512EF"/>
    <w:multiLevelType w:val="hybridMultilevel"/>
    <w:tmpl w:val="A49ED8BA"/>
    <w:lvl w:ilvl="0" w:tplc="DB421116">
      <w:start w:val="1"/>
      <w:numFmt w:val="bullet"/>
      <w:lvlText w:val="·"/>
      <w:lvlJc w:val="left"/>
      <w:pPr>
        <w:ind w:left="720" w:hanging="360"/>
      </w:pPr>
      <w:rPr>
        <w:rFonts w:ascii="Symbol" w:hAnsi="Symbol" w:hint="default"/>
      </w:rPr>
    </w:lvl>
    <w:lvl w:ilvl="1" w:tplc="D868CAC0">
      <w:start w:val="1"/>
      <w:numFmt w:val="bullet"/>
      <w:lvlText w:val="o"/>
      <w:lvlJc w:val="left"/>
      <w:pPr>
        <w:ind w:left="1440" w:hanging="360"/>
      </w:pPr>
      <w:rPr>
        <w:rFonts w:ascii="Courier New" w:hAnsi="Courier New" w:hint="default"/>
      </w:rPr>
    </w:lvl>
    <w:lvl w:ilvl="2" w:tplc="BEF2C8A0">
      <w:start w:val="1"/>
      <w:numFmt w:val="bullet"/>
      <w:lvlText w:val=""/>
      <w:lvlJc w:val="left"/>
      <w:pPr>
        <w:ind w:left="2160" w:hanging="360"/>
      </w:pPr>
      <w:rPr>
        <w:rFonts w:ascii="Wingdings" w:hAnsi="Wingdings" w:hint="default"/>
      </w:rPr>
    </w:lvl>
    <w:lvl w:ilvl="3" w:tplc="16565F78">
      <w:start w:val="1"/>
      <w:numFmt w:val="bullet"/>
      <w:lvlText w:val=""/>
      <w:lvlJc w:val="left"/>
      <w:pPr>
        <w:ind w:left="2880" w:hanging="360"/>
      </w:pPr>
      <w:rPr>
        <w:rFonts w:ascii="Symbol" w:hAnsi="Symbol" w:hint="default"/>
      </w:rPr>
    </w:lvl>
    <w:lvl w:ilvl="4" w:tplc="E10047AC">
      <w:start w:val="1"/>
      <w:numFmt w:val="bullet"/>
      <w:lvlText w:val="o"/>
      <w:lvlJc w:val="left"/>
      <w:pPr>
        <w:ind w:left="3600" w:hanging="360"/>
      </w:pPr>
      <w:rPr>
        <w:rFonts w:ascii="Courier New" w:hAnsi="Courier New" w:hint="default"/>
      </w:rPr>
    </w:lvl>
    <w:lvl w:ilvl="5" w:tplc="F4EA5048">
      <w:start w:val="1"/>
      <w:numFmt w:val="bullet"/>
      <w:lvlText w:val=""/>
      <w:lvlJc w:val="left"/>
      <w:pPr>
        <w:ind w:left="4320" w:hanging="360"/>
      </w:pPr>
      <w:rPr>
        <w:rFonts w:ascii="Wingdings" w:hAnsi="Wingdings" w:hint="default"/>
      </w:rPr>
    </w:lvl>
    <w:lvl w:ilvl="6" w:tplc="52643E76">
      <w:start w:val="1"/>
      <w:numFmt w:val="bullet"/>
      <w:lvlText w:val=""/>
      <w:lvlJc w:val="left"/>
      <w:pPr>
        <w:ind w:left="5040" w:hanging="360"/>
      </w:pPr>
      <w:rPr>
        <w:rFonts w:ascii="Symbol" w:hAnsi="Symbol" w:hint="default"/>
      </w:rPr>
    </w:lvl>
    <w:lvl w:ilvl="7" w:tplc="BD98E122">
      <w:start w:val="1"/>
      <w:numFmt w:val="bullet"/>
      <w:lvlText w:val="o"/>
      <w:lvlJc w:val="left"/>
      <w:pPr>
        <w:ind w:left="5760" w:hanging="360"/>
      </w:pPr>
      <w:rPr>
        <w:rFonts w:ascii="Courier New" w:hAnsi="Courier New" w:hint="default"/>
      </w:rPr>
    </w:lvl>
    <w:lvl w:ilvl="8" w:tplc="77E03C7A">
      <w:start w:val="1"/>
      <w:numFmt w:val="bullet"/>
      <w:lvlText w:val=""/>
      <w:lvlJc w:val="left"/>
      <w:pPr>
        <w:ind w:left="6480" w:hanging="360"/>
      </w:pPr>
      <w:rPr>
        <w:rFonts w:ascii="Wingdings" w:hAnsi="Wingdings" w:hint="default"/>
      </w:rPr>
    </w:lvl>
  </w:abstractNum>
  <w:abstractNum w:abstractNumId="5" w15:restartNumberingAfterBreak="0">
    <w:nsid w:val="13E2FBAC"/>
    <w:multiLevelType w:val="hybridMultilevel"/>
    <w:tmpl w:val="7FA8E36A"/>
    <w:lvl w:ilvl="0" w:tplc="18A0236A">
      <w:start w:val="1"/>
      <w:numFmt w:val="bullet"/>
      <w:lvlText w:val="·"/>
      <w:lvlJc w:val="left"/>
      <w:pPr>
        <w:ind w:left="720" w:hanging="360"/>
      </w:pPr>
      <w:rPr>
        <w:rFonts w:ascii="Symbol" w:hAnsi="Symbol" w:hint="default"/>
      </w:rPr>
    </w:lvl>
    <w:lvl w:ilvl="1" w:tplc="F7F07388">
      <w:start w:val="1"/>
      <w:numFmt w:val="bullet"/>
      <w:lvlText w:val="o"/>
      <w:lvlJc w:val="left"/>
      <w:pPr>
        <w:ind w:left="1440" w:hanging="360"/>
      </w:pPr>
      <w:rPr>
        <w:rFonts w:ascii="Courier New" w:hAnsi="Courier New" w:hint="default"/>
      </w:rPr>
    </w:lvl>
    <w:lvl w:ilvl="2" w:tplc="99665730">
      <w:start w:val="1"/>
      <w:numFmt w:val="bullet"/>
      <w:lvlText w:val=""/>
      <w:lvlJc w:val="left"/>
      <w:pPr>
        <w:ind w:left="2160" w:hanging="360"/>
      </w:pPr>
      <w:rPr>
        <w:rFonts w:ascii="Wingdings" w:hAnsi="Wingdings" w:hint="default"/>
      </w:rPr>
    </w:lvl>
    <w:lvl w:ilvl="3" w:tplc="534284C0">
      <w:start w:val="1"/>
      <w:numFmt w:val="bullet"/>
      <w:lvlText w:val=""/>
      <w:lvlJc w:val="left"/>
      <w:pPr>
        <w:ind w:left="2880" w:hanging="360"/>
      </w:pPr>
      <w:rPr>
        <w:rFonts w:ascii="Symbol" w:hAnsi="Symbol" w:hint="default"/>
      </w:rPr>
    </w:lvl>
    <w:lvl w:ilvl="4" w:tplc="57F2411C">
      <w:start w:val="1"/>
      <w:numFmt w:val="bullet"/>
      <w:lvlText w:val="o"/>
      <w:lvlJc w:val="left"/>
      <w:pPr>
        <w:ind w:left="3600" w:hanging="360"/>
      </w:pPr>
      <w:rPr>
        <w:rFonts w:ascii="Courier New" w:hAnsi="Courier New" w:hint="default"/>
      </w:rPr>
    </w:lvl>
    <w:lvl w:ilvl="5" w:tplc="2882807E">
      <w:start w:val="1"/>
      <w:numFmt w:val="bullet"/>
      <w:lvlText w:val=""/>
      <w:lvlJc w:val="left"/>
      <w:pPr>
        <w:ind w:left="4320" w:hanging="360"/>
      </w:pPr>
      <w:rPr>
        <w:rFonts w:ascii="Wingdings" w:hAnsi="Wingdings" w:hint="default"/>
      </w:rPr>
    </w:lvl>
    <w:lvl w:ilvl="6" w:tplc="C0004258">
      <w:start w:val="1"/>
      <w:numFmt w:val="bullet"/>
      <w:lvlText w:val=""/>
      <w:lvlJc w:val="left"/>
      <w:pPr>
        <w:ind w:left="5040" w:hanging="360"/>
      </w:pPr>
      <w:rPr>
        <w:rFonts w:ascii="Symbol" w:hAnsi="Symbol" w:hint="default"/>
      </w:rPr>
    </w:lvl>
    <w:lvl w:ilvl="7" w:tplc="94AC38BC">
      <w:start w:val="1"/>
      <w:numFmt w:val="bullet"/>
      <w:lvlText w:val="o"/>
      <w:lvlJc w:val="left"/>
      <w:pPr>
        <w:ind w:left="5760" w:hanging="360"/>
      </w:pPr>
      <w:rPr>
        <w:rFonts w:ascii="Courier New" w:hAnsi="Courier New" w:hint="default"/>
      </w:rPr>
    </w:lvl>
    <w:lvl w:ilvl="8" w:tplc="09B00AC6">
      <w:start w:val="1"/>
      <w:numFmt w:val="bullet"/>
      <w:lvlText w:val=""/>
      <w:lvlJc w:val="left"/>
      <w:pPr>
        <w:ind w:left="6480" w:hanging="360"/>
      </w:pPr>
      <w:rPr>
        <w:rFonts w:ascii="Wingdings" w:hAnsi="Wingdings" w:hint="default"/>
      </w:rPr>
    </w:lvl>
  </w:abstractNum>
  <w:abstractNum w:abstractNumId="6" w15:restartNumberingAfterBreak="0">
    <w:nsid w:val="1512B9AA"/>
    <w:multiLevelType w:val="hybridMultilevel"/>
    <w:tmpl w:val="799E04F0"/>
    <w:lvl w:ilvl="0" w:tplc="C7187DA0">
      <w:start w:val="1"/>
      <w:numFmt w:val="bullet"/>
      <w:lvlText w:val="·"/>
      <w:lvlJc w:val="left"/>
      <w:pPr>
        <w:ind w:left="720" w:hanging="360"/>
      </w:pPr>
      <w:rPr>
        <w:rFonts w:ascii="Symbol" w:hAnsi="Symbol" w:hint="default"/>
      </w:rPr>
    </w:lvl>
    <w:lvl w:ilvl="1" w:tplc="DE5E5686">
      <w:start w:val="1"/>
      <w:numFmt w:val="bullet"/>
      <w:lvlText w:val="o"/>
      <w:lvlJc w:val="left"/>
      <w:pPr>
        <w:ind w:left="1440" w:hanging="360"/>
      </w:pPr>
      <w:rPr>
        <w:rFonts w:ascii="Courier New" w:hAnsi="Courier New" w:hint="default"/>
      </w:rPr>
    </w:lvl>
    <w:lvl w:ilvl="2" w:tplc="EC647C22">
      <w:start w:val="1"/>
      <w:numFmt w:val="bullet"/>
      <w:lvlText w:val=""/>
      <w:lvlJc w:val="left"/>
      <w:pPr>
        <w:ind w:left="2160" w:hanging="360"/>
      </w:pPr>
      <w:rPr>
        <w:rFonts w:ascii="Wingdings" w:hAnsi="Wingdings" w:hint="default"/>
      </w:rPr>
    </w:lvl>
    <w:lvl w:ilvl="3" w:tplc="92D4346C">
      <w:start w:val="1"/>
      <w:numFmt w:val="bullet"/>
      <w:lvlText w:val=""/>
      <w:lvlJc w:val="left"/>
      <w:pPr>
        <w:ind w:left="2880" w:hanging="360"/>
      </w:pPr>
      <w:rPr>
        <w:rFonts w:ascii="Symbol" w:hAnsi="Symbol" w:hint="default"/>
      </w:rPr>
    </w:lvl>
    <w:lvl w:ilvl="4" w:tplc="5DC814A0">
      <w:start w:val="1"/>
      <w:numFmt w:val="bullet"/>
      <w:lvlText w:val="o"/>
      <w:lvlJc w:val="left"/>
      <w:pPr>
        <w:ind w:left="3600" w:hanging="360"/>
      </w:pPr>
      <w:rPr>
        <w:rFonts w:ascii="Courier New" w:hAnsi="Courier New" w:hint="default"/>
      </w:rPr>
    </w:lvl>
    <w:lvl w:ilvl="5" w:tplc="89FC2D8E">
      <w:start w:val="1"/>
      <w:numFmt w:val="bullet"/>
      <w:lvlText w:val=""/>
      <w:lvlJc w:val="left"/>
      <w:pPr>
        <w:ind w:left="4320" w:hanging="360"/>
      </w:pPr>
      <w:rPr>
        <w:rFonts w:ascii="Wingdings" w:hAnsi="Wingdings" w:hint="default"/>
      </w:rPr>
    </w:lvl>
    <w:lvl w:ilvl="6" w:tplc="E7A2E4C4">
      <w:start w:val="1"/>
      <w:numFmt w:val="bullet"/>
      <w:lvlText w:val=""/>
      <w:lvlJc w:val="left"/>
      <w:pPr>
        <w:ind w:left="5040" w:hanging="360"/>
      </w:pPr>
      <w:rPr>
        <w:rFonts w:ascii="Symbol" w:hAnsi="Symbol" w:hint="default"/>
      </w:rPr>
    </w:lvl>
    <w:lvl w:ilvl="7" w:tplc="F8DA59C4">
      <w:start w:val="1"/>
      <w:numFmt w:val="bullet"/>
      <w:lvlText w:val="o"/>
      <w:lvlJc w:val="left"/>
      <w:pPr>
        <w:ind w:left="5760" w:hanging="360"/>
      </w:pPr>
      <w:rPr>
        <w:rFonts w:ascii="Courier New" w:hAnsi="Courier New" w:hint="default"/>
      </w:rPr>
    </w:lvl>
    <w:lvl w:ilvl="8" w:tplc="110E87CA">
      <w:start w:val="1"/>
      <w:numFmt w:val="bullet"/>
      <w:lvlText w:val=""/>
      <w:lvlJc w:val="left"/>
      <w:pPr>
        <w:ind w:left="6480" w:hanging="360"/>
      </w:pPr>
      <w:rPr>
        <w:rFonts w:ascii="Wingdings" w:hAnsi="Wingdings" w:hint="default"/>
      </w:rPr>
    </w:lvl>
  </w:abstractNum>
  <w:abstractNum w:abstractNumId="7" w15:restartNumberingAfterBreak="0">
    <w:nsid w:val="1EAA5D69"/>
    <w:multiLevelType w:val="hybridMultilevel"/>
    <w:tmpl w:val="88EC64DC"/>
    <w:lvl w:ilvl="0" w:tplc="BF3C04AA">
      <w:start w:val="1"/>
      <w:numFmt w:val="bullet"/>
      <w:lvlText w:val="·"/>
      <w:lvlJc w:val="left"/>
      <w:pPr>
        <w:ind w:left="720" w:hanging="360"/>
      </w:pPr>
      <w:rPr>
        <w:rFonts w:ascii="Symbol" w:hAnsi="Symbol" w:hint="default"/>
      </w:rPr>
    </w:lvl>
    <w:lvl w:ilvl="1" w:tplc="3E5A4E7C">
      <w:start w:val="1"/>
      <w:numFmt w:val="bullet"/>
      <w:lvlText w:val="o"/>
      <w:lvlJc w:val="left"/>
      <w:pPr>
        <w:ind w:left="1440" w:hanging="360"/>
      </w:pPr>
      <w:rPr>
        <w:rFonts w:ascii="Courier New" w:hAnsi="Courier New" w:hint="default"/>
      </w:rPr>
    </w:lvl>
    <w:lvl w:ilvl="2" w:tplc="3FD2D668">
      <w:start w:val="1"/>
      <w:numFmt w:val="bullet"/>
      <w:lvlText w:val=""/>
      <w:lvlJc w:val="left"/>
      <w:pPr>
        <w:ind w:left="2160" w:hanging="360"/>
      </w:pPr>
      <w:rPr>
        <w:rFonts w:ascii="Wingdings" w:hAnsi="Wingdings" w:hint="default"/>
      </w:rPr>
    </w:lvl>
    <w:lvl w:ilvl="3" w:tplc="EDD0CB00">
      <w:start w:val="1"/>
      <w:numFmt w:val="bullet"/>
      <w:lvlText w:val=""/>
      <w:lvlJc w:val="left"/>
      <w:pPr>
        <w:ind w:left="2880" w:hanging="360"/>
      </w:pPr>
      <w:rPr>
        <w:rFonts w:ascii="Symbol" w:hAnsi="Symbol" w:hint="default"/>
      </w:rPr>
    </w:lvl>
    <w:lvl w:ilvl="4" w:tplc="364C5D0C">
      <w:start w:val="1"/>
      <w:numFmt w:val="bullet"/>
      <w:lvlText w:val="o"/>
      <w:lvlJc w:val="left"/>
      <w:pPr>
        <w:ind w:left="3600" w:hanging="360"/>
      </w:pPr>
      <w:rPr>
        <w:rFonts w:ascii="Courier New" w:hAnsi="Courier New" w:hint="default"/>
      </w:rPr>
    </w:lvl>
    <w:lvl w:ilvl="5" w:tplc="F8DE272C">
      <w:start w:val="1"/>
      <w:numFmt w:val="bullet"/>
      <w:lvlText w:val=""/>
      <w:lvlJc w:val="left"/>
      <w:pPr>
        <w:ind w:left="4320" w:hanging="360"/>
      </w:pPr>
      <w:rPr>
        <w:rFonts w:ascii="Wingdings" w:hAnsi="Wingdings" w:hint="default"/>
      </w:rPr>
    </w:lvl>
    <w:lvl w:ilvl="6" w:tplc="35A2DDEC">
      <w:start w:val="1"/>
      <w:numFmt w:val="bullet"/>
      <w:lvlText w:val=""/>
      <w:lvlJc w:val="left"/>
      <w:pPr>
        <w:ind w:left="5040" w:hanging="360"/>
      </w:pPr>
      <w:rPr>
        <w:rFonts w:ascii="Symbol" w:hAnsi="Symbol" w:hint="default"/>
      </w:rPr>
    </w:lvl>
    <w:lvl w:ilvl="7" w:tplc="375A083A">
      <w:start w:val="1"/>
      <w:numFmt w:val="bullet"/>
      <w:lvlText w:val="o"/>
      <w:lvlJc w:val="left"/>
      <w:pPr>
        <w:ind w:left="5760" w:hanging="360"/>
      </w:pPr>
      <w:rPr>
        <w:rFonts w:ascii="Courier New" w:hAnsi="Courier New" w:hint="default"/>
      </w:rPr>
    </w:lvl>
    <w:lvl w:ilvl="8" w:tplc="04A6D832">
      <w:start w:val="1"/>
      <w:numFmt w:val="bullet"/>
      <w:lvlText w:val=""/>
      <w:lvlJc w:val="left"/>
      <w:pPr>
        <w:ind w:left="6480" w:hanging="360"/>
      </w:pPr>
      <w:rPr>
        <w:rFonts w:ascii="Wingdings" w:hAnsi="Wingdings" w:hint="default"/>
      </w:rPr>
    </w:lvl>
  </w:abstractNum>
  <w:abstractNum w:abstractNumId="8" w15:restartNumberingAfterBreak="0">
    <w:nsid w:val="264C31DA"/>
    <w:multiLevelType w:val="hybridMultilevel"/>
    <w:tmpl w:val="3E1297B4"/>
    <w:lvl w:ilvl="0" w:tplc="38E4D4C0">
      <w:start w:val="1"/>
      <w:numFmt w:val="bullet"/>
      <w:lvlText w:val="·"/>
      <w:lvlJc w:val="left"/>
      <w:pPr>
        <w:ind w:left="720" w:hanging="360"/>
      </w:pPr>
      <w:rPr>
        <w:rFonts w:ascii="Symbol" w:hAnsi="Symbol" w:hint="default"/>
      </w:rPr>
    </w:lvl>
    <w:lvl w:ilvl="1" w:tplc="50763A68">
      <w:start w:val="1"/>
      <w:numFmt w:val="bullet"/>
      <w:lvlText w:val="o"/>
      <w:lvlJc w:val="left"/>
      <w:pPr>
        <w:ind w:left="1440" w:hanging="360"/>
      </w:pPr>
      <w:rPr>
        <w:rFonts w:ascii="Courier New" w:hAnsi="Courier New" w:hint="default"/>
      </w:rPr>
    </w:lvl>
    <w:lvl w:ilvl="2" w:tplc="15F840DA">
      <w:start w:val="1"/>
      <w:numFmt w:val="bullet"/>
      <w:lvlText w:val=""/>
      <w:lvlJc w:val="left"/>
      <w:pPr>
        <w:ind w:left="2160" w:hanging="360"/>
      </w:pPr>
      <w:rPr>
        <w:rFonts w:ascii="Wingdings" w:hAnsi="Wingdings" w:hint="default"/>
      </w:rPr>
    </w:lvl>
    <w:lvl w:ilvl="3" w:tplc="48741C14">
      <w:start w:val="1"/>
      <w:numFmt w:val="bullet"/>
      <w:lvlText w:val=""/>
      <w:lvlJc w:val="left"/>
      <w:pPr>
        <w:ind w:left="2880" w:hanging="360"/>
      </w:pPr>
      <w:rPr>
        <w:rFonts w:ascii="Symbol" w:hAnsi="Symbol" w:hint="default"/>
      </w:rPr>
    </w:lvl>
    <w:lvl w:ilvl="4" w:tplc="A33805BA">
      <w:start w:val="1"/>
      <w:numFmt w:val="bullet"/>
      <w:lvlText w:val="o"/>
      <w:lvlJc w:val="left"/>
      <w:pPr>
        <w:ind w:left="3600" w:hanging="360"/>
      </w:pPr>
      <w:rPr>
        <w:rFonts w:ascii="Courier New" w:hAnsi="Courier New" w:hint="default"/>
      </w:rPr>
    </w:lvl>
    <w:lvl w:ilvl="5" w:tplc="21EA5AB4">
      <w:start w:val="1"/>
      <w:numFmt w:val="bullet"/>
      <w:lvlText w:val=""/>
      <w:lvlJc w:val="left"/>
      <w:pPr>
        <w:ind w:left="4320" w:hanging="360"/>
      </w:pPr>
      <w:rPr>
        <w:rFonts w:ascii="Wingdings" w:hAnsi="Wingdings" w:hint="default"/>
      </w:rPr>
    </w:lvl>
    <w:lvl w:ilvl="6" w:tplc="FECC8830">
      <w:start w:val="1"/>
      <w:numFmt w:val="bullet"/>
      <w:lvlText w:val=""/>
      <w:lvlJc w:val="left"/>
      <w:pPr>
        <w:ind w:left="5040" w:hanging="360"/>
      </w:pPr>
      <w:rPr>
        <w:rFonts w:ascii="Symbol" w:hAnsi="Symbol" w:hint="default"/>
      </w:rPr>
    </w:lvl>
    <w:lvl w:ilvl="7" w:tplc="F89C330E">
      <w:start w:val="1"/>
      <w:numFmt w:val="bullet"/>
      <w:lvlText w:val="o"/>
      <w:lvlJc w:val="left"/>
      <w:pPr>
        <w:ind w:left="5760" w:hanging="360"/>
      </w:pPr>
      <w:rPr>
        <w:rFonts w:ascii="Courier New" w:hAnsi="Courier New" w:hint="default"/>
      </w:rPr>
    </w:lvl>
    <w:lvl w:ilvl="8" w:tplc="02AA7804">
      <w:start w:val="1"/>
      <w:numFmt w:val="bullet"/>
      <w:lvlText w:val=""/>
      <w:lvlJc w:val="left"/>
      <w:pPr>
        <w:ind w:left="6480" w:hanging="360"/>
      </w:pPr>
      <w:rPr>
        <w:rFonts w:ascii="Wingdings" w:hAnsi="Wingdings" w:hint="default"/>
      </w:rPr>
    </w:lvl>
  </w:abstractNum>
  <w:abstractNum w:abstractNumId="9" w15:restartNumberingAfterBreak="0">
    <w:nsid w:val="285D0B8D"/>
    <w:multiLevelType w:val="hybridMultilevel"/>
    <w:tmpl w:val="95AC66F2"/>
    <w:lvl w:ilvl="0" w:tplc="D504B976">
      <w:start w:val="1"/>
      <w:numFmt w:val="bullet"/>
      <w:lvlText w:val="·"/>
      <w:lvlJc w:val="left"/>
      <w:pPr>
        <w:ind w:left="720" w:hanging="360"/>
      </w:pPr>
      <w:rPr>
        <w:rFonts w:ascii="Symbol" w:hAnsi="Symbol" w:hint="default"/>
      </w:rPr>
    </w:lvl>
    <w:lvl w:ilvl="1" w:tplc="535EAB3A">
      <w:start w:val="1"/>
      <w:numFmt w:val="bullet"/>
      <w:lvlText w:val="o"/>
      <w:lvlJc w:val="left"/>
      <w:pPr>
        <w:ind w:left="1440" w:hanging="360"/>
      </w:pPr>
      <w:rPr>
        <w:rFonts w:ascii="Courier New" w:hAnsi="Courier New" w:hint="default"/>
      </w:rPr>
    </w:lvl>
    <w:lvl w:ilvl="2" w:tplc="46B04978">
      <w:start w:val="1"/>
      <w:numFmt w:val="bullet"/>
      <w:lvlText w:val=""/>
      <w:lvlJc w:val="left"/>
      <w:pPr>
        <w:ind w:left="2160" w:hanging="360"/>
      </w:pPr>
      <w:rPr>
        <w:rFonts w:ascii="Wingdings" w:hAnsi="Wingdings" w:hint="default"/>
      </w:rPr>
    </w:lvl>
    <w:lvl w:ilvl="3" w:tplc="FC3E7654">
      <w:start w:val="1"/>
      <w:numFmt w:val="bullet"/>
      <w:lvlText w:val=""/>
      <w:lvlJc w:val="left"/>
      <w:pPr>
        <w:ind w:left="2880" w:hanging="360"/>
      </w:pPr>
      <w:rPr>
        <w:rFonts w:ascii="Symbol" w:hAnsi="Symbol" w:hint="default"/>
      </w:rPr>
    </w:lvl>
    <w:lvl w:ilvl="4" w:tplc="0E52C808">
      <w:start w:val="1"/>
      <w:numFmt w:val="bullet"/>
      <w:lvlText w:val="o"/>
      <w:lvlJc w:val="left"/>
      <w:pPr>
        <w:ind w:left="3600" w:hanging="360"/>
      </w:pPr>
      <w:rPr>
        <w:rFonts w:ascii="Courier New" w:hAnsi="Courier New" w:hint="default"/>
      </w:rPr>
    </w:lvl>
    <w:lvl w:ilvl="5" w:tplc="50E26668">
      <w:start w:val="1"/>
      <w:numFmt w:val="bullet"/>
      <w:lvlText w:val=""/>
      <w:lvlJc w:val="left"/>
      <w:pPr>
        <w:ind w:left="4320" w:hanging="360"/>
      </w:pPr>
      <w:rPr>
        <w:rFonts w:ascii="Wingdings" w:hAnsi="Wingdings" w:hint="default"/>
      </w:rPr>
    </w:lvl>
    <w:lvl w:ilvl="6" w:tplc="0AAA6958">
      <w:start w:val="1"/>
      <w:numFmt w:val="bullet"/>
      <w:lvlText w:val=""/>
      <w:lvlJc w:val="left"/>
      <w:pPr>
        <w:ind w:left="5040" w:hanging="360"/>
      </w:pPr>
      <w:rPr>
        <w:rFonts w:ascii="Symbol" w:hAnsi="Symbol" w:hint="default"/>
      </w:rPr>
    </w:lvl>
    <w:lvl w:ilvl="7" w:tplc="D576A3BE">
      <w:start w:val="1"/>
      <w:numFmt w:val="bullet"/>
      <w:lvlText w:val="o"/>
      <w:lvlJc w:val="left"/>
      <w:pPr>
        <w:ind w:left="5760" w:hanging="360"/>
      </w:pPr>
      <w:rPr>
        <w:rFonts w:ascii="Courier New" w:hAnsi="Courier New" w:hint="default"/>
      </w:rPr>
    </w:lvl>
    <w:lvl w:ilvl="8" w:tplc="4BD8FFE4">
      <w:start w:val="1"/>
      <w:numFmt w:val="bullet"/>
      <w:lvlText w:val=""/>
      <w:lvlJc w:val="left"/>
      <w:pPr>
        <w:ind w:left="6480" w:hanging="360"/>
      </w:pPr>
      <w:rPr>
        <w:rFonts w:ascii="Wingdings" w:hAnsi="Wingdings" w:hint="default"/>
      </w:rPr>
    </w:lvl>
  </w:abstractNum>
  <w:abstractNum w:abstractNumId="10" w15:restartNumberingAfterBreak="0">
    <w:nsid w:val="2D89743C"/>
    <w:multiLevelType w:val="hybridMultilevel"/>
    <w:tmpl w:val="5FFE12D0"/>
    <w:lvl w:ilvl="0" w:tplc="291C86C6">
      <w:start w:val="1"/>
      <w:numFmt w:val="bullet"/>
      <w:lvlText w:val="·"/>
      <w:lvlJc w:val="left"/>
      <w:pPr>
        <w:ind w:left="720" w:hanging="360"/>
      </w:pPr>
      <w:rPr>
        <w:rFonts w:ascii="Symbol" w:hAnsi="Symbol" w:hint="default"/>
      </w:rPr>
    </w:lvl>
    <w:lvl w:ilvl="1" w:tplc="F8D48A64">
      <w:start w:val="1"/>
      <w:numFmt w:val="bullet"/>
      <w:lvlText w:val="o"/>
      <w:lvlJc w:val="left"/>
      <w:pPr>
        <w:ind w:left="1440" w:hanging="360"/>
      </w:pPr>
      <w:rPr>
        <w:rFonts w:ascii="Courier New" w:hAnsi="Courier New" w:hint="default"/>
      </w:rPr>
    </w:lvl>
    <w:lvl w:ilvl="2" w:tplc="AED6D8A4">
      <w:start w:val="1"/>
      <w:numFmt w:val="bullet"/>
      <w:lvlText w:val=""/>
      <w:lvlJc w:val="left"/>
      <w:pPr>
        <w:ind w:left="2160" w:hanging="360"/>
      </w:pPr>
      <w:rPr>
        <w:rFonts w:ascii="Wingdings" w:hAnsi="Wingdings" w:hint="default"/>
      </w:rPr>
    </w:lvl>
    <w:lvl w:ilvl="3" w:tplc="831405D6">
      <w:start w:val="1"/>
      <w:numFmt w:val="bullet"/>
      <w:lvlText w:val=""/>
      <w:lvlJc w:val="left"/>
      <w:pPr>
        <w:ind w:left="2880" w:hanging="360"/>
      </w:pPr>
      <w:rPr>
        <w:rFonts w:ascii="Symbol" w:hAnsi="Symbol" w:hint="default"/>
      </w:rPr>
    </w:lvl>
    <w:lvl w:ilvl="4" w:tplc="2D101A3C">
      <w:start w:val="1"/>
      <w:numFmt w:val="bullet"/>
      <w:lvlText w:val="o"/>
      <w:lvlJc w:val="left"/>
      <w:pPr>
        <w:ind w:left="3600" w:hanging="360"/>
      </w:pPr>
      <w:rPr>
        <w:rFonts w:ascii="Courier New" w:hAnsi="Courier New" w:hint="default"/>
      </w:rPr>
    </w:lvl>
    <w:lvl w:ilvl="5" w:tplc="BACA8C4C">
      <w:start w:val="1"/>
      <w:numFmt w:val="bullet"/>
      <w:lvlText w:val=""/>
      <w:lvlJc w:val="left"/>
      <w:pPr>
        <w:ind w:left="4320" w:hanging="360"/>
      </w:pPr>
      <w:rPr>
        <w:rFonts w:ascii="Wingdings" w:hAnsi="Wingdings" w:hint="default"/>
      </w:rPr>
    </w:lvl>
    <w:lvl w:ilvl="6" w:tplc="D1A8C812">
      <w:start w:val="1"/>
      <w:numFmt w:val="bullet"/>
      <w:lvlText w:val=""/>
      <w:lvlJc w:val="left"/>
      <w:pPr>
        <w:ind w:left="5040" w:hanging="360"/>
      </w:pPr>
      <w:rPr>
        <w:rFonts w:ascii="Symbol" w:hAnsi="Symbol" w:hint="default"/>
      </w:rPr>
    </w:lvl>
    <w:lvl w:ilvl="7" w:tplc="EAD8F4D0">
      <w:start w:val="1"/>
      <w:numFmt w:val="bullet"/>
      <w:lvlText w:val="o"/>
      <w:lvlJc w:val="left"/>
      <w:pPr>
        <w:ind w:left="5760" w:hanging="360"/>
      </w:pPr>
      <w:rPr>
        <w:rFonts w:ascii="Courier New" w:hAnsi="Courier New" w:hint="default"/>
      </w:rPr>
    </w:lvl>
    <w:lvl w:ilvl="8" w:tplc="71207946">
      <w:start w:val="1"/>
      <w:numFmt w:val="bullet"/>
      <w:lvlText w:val=""/>
      <w:lvlJc w:val="left"/>
      <w:pPr>
        <w:ind w:left="6480" w:hanging="360"/>
      </w:pPr>
      <w:rPr>
        <w:rFonts w:ascii="Wingdings" w:hAnsi="Wingdings" w:hint="default"/>
      </w:rPr>
    </w:lvl>
  </w:abstractNum>
  <w:abstractNum w:abstractNumId="11" w15:restartNumberingAfterBreak="0">
    <w:nsid w:val="2FB627C7"/>
    <w:multiLevelType w:val="hybridMultilevel"/>
    <w:tmpl w:val="BA8E715C"/>
    <w:lvl w:ilvl="0" w:tplc="964AFE8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82882"/>
    <w:multiLevelType w:val="hybridMultilevel"/>
    <w:tmpl w:val="982C6CC2"/>
    <w:lvl w:ilvl="0" w:tplc="E646BEEE">
      <w:start w:val="1"/>
      <w:numFmt w:val="bullet"/>
      <w:lvlText w:val="·"/>
      <w:lvlJc w:val="left"/>
      <w:pPr>
        <w:ind w:left="720" w:hanging="360"/>
      </w:pPr>
      <w:rPr>
        <w:rFonts w:ascii="Symbol" w:hAnsi="Symbol" w:hint="default"/>
      </w:rPr>
    </w:lvl>
    <w:lvl w:ilvl="1" w:tplc="3A9A9740">
      <w:start w:val="1"/>
      <w:numFmt w:val="bullet"/>
      <w:lvlText w:val="o"/>
      <w:lvlJc w:val="left"/>
      <w:pPr>
        <w:ind w:left="1440" w:hanging="360"/>
      </w:pPr>
      <w:rPr>
        <w:rFonts w:ascii="Courier New" w:hAnsi="Courier New" w:hint="default"/>
      </w:rPr>
    </w:lvl>
    <w:lvl w:ilvl="2" w:tplc="0832E826">
      <w:start w:val="1"/>
      <w:numFmt w:val="bullet"/>
      <w:lvlText w:val=""/>
      <w:lvlJc w:val="left"/>
      <w:pPr>
        <w:ind w:left="2160" w:hanging="360"/>
      </w:pPr>
      <w:rPr>
        <w:rFonts w:ascii="Wingdings" w:hAnsi="Wingdings" w:hint="default"/>
      </w:rPr>
    </w:lvl>
    <w:lvl w:ilvl="3" w:tplc="AE1E3C06">
      <w:start w:val="1"/>
      <w:numFmt w:val="bullet"/>
      <w:lvlText w:val=""/>
      <w:lvlJc w:val="left"/>
      <w:pPr>
        <w:ind w:left="2880" w:hanging="360"/>
      </w:pPr>
      <w:rPr>
        <w:rFonts w:ascii="Symbol" w:hAnsi="Symbol" w:hint="default"/>
      </w:rPr>
    </w:lvl>
    <w:lvl w:ilvl="4" w:tplc="0212B4B0">
      <w:start w:val="1"/>
      <w:numFmt w:val="bullet"/>
      <w:lvlText w:val="o"/>
      <w:lvlJc w:val="left"/>
      <w:pPr>
        <w:ind w:left="3600" w:hanging="360"/>
      </w:pPr>
      <w:rPr>
        <w:rFonts w:ascii="Courier New" w:hAnsi="Courier New" w:hint="default"/>
      </w:rPr>
    </w:lvl>
    <w:lvl w:ilvl="5" w:tplc="390CD5DA">
      <w:start w:val="1"/>
      <w:numFmt w:val="bullet"/>
      <w:lvlText w:val=""/>
      <w:lvlJc w:val="left"/>
      <w:pPr>
        <w:ind w:left="4320" w:hanging="360"/>
      </w:pPr>
      <w:rPr>
        <w:rFonts w:ascii="Wingdings" w:hAnsi="Wingdings" w:hint="default"/>
      </w:rPr>
    </w:lvl>
    <w:lvl w:ilvl="6" w:tplc="C4743A90">
      <w:start w:val="1"/>
      <w:numFmt w:val="bullet"/>
      <w:lvlText w:val=""/>
      <w:lvlJc w:val="left"/>
      <w:pPr>
        <w:ind w:left="5040" w:hanging="360"/>
      </w:pPr>
      <w:rPr>
        <w:rFonts w:ascii="Symbol" w:hAnsi="Symbol" w:hint="default"/>
      </w:rPr>
    </w:lvl>
    <w:lvl w:ilvl="7" w:tplc="2CECB7DE">
      <w:start w:val="1"/>
      <w:numFmt w:val="bullet"/>
      <w:lvlText w:val="o"/>
      <w:lvlJc w:val="left"/>
      <w:pPr>
        <w:ind w:left="5760" w:hanging="360"/>
      </w:pPr>
      <w:rPr>
        <w:rFonts w:ascii="Courier New" w:hAnsi="Courier New" w:hint="default"/>
      </w:rPr>
    </w:lvl>
    <w:lvl w:ilvl="8" w:tplc="6568E486">
      <w:start w:val="1"/>
      <w:numFmt w:val="bullet"/>
      <w:lvlText w:val=""/>
      <w:lvlJc w:val="left"/>
      <w:pPr>
        <w:ind w:left="6480" w:hanging="360"/>
      </w:pPr>
      <w:rPr>
        <w:rFonts w:ascii="Wingdings" w:hAnsi="Wingdings" w:hint="default"/>
      </w:rPr>
    </w:lvl>
  </w:abstractNum>
  <w:abstractNum w:abstractNumId="13" w15:restartNumberingAfterBreak="0">
    <w:nsid w:val="32FD7EED"/>
    <w:multiLevelType w:val="hybridMultilevel"/>
    <w:tmpl w:val="587E729A"/>
    <w:lvl w:ilvl="0" w:tplc="133E7678">
      <w:start w:val="1"/>
      <w:numFmt w:val="bullet"/>
      <w:lvlText w:val="·"/>
      <w:lvlJc w:val="left"/>
      <w:pPr>
        <w:ind w:left="720" w:hanging="360"/>
      </w:pPr>
      <w:rPr>
        <w:rFonts w:ascii="Symbol" w:hAnsi="Symbol" w:hint="default"/>
      </w:rPr>
    </w:lvl>
    <w:lvl w:ilvl="1" w:tplc="7194B582">
      <w:start w:val="1"/>
      <w:numFmt w:val="bullet"/>
      <w:lvlText w:val="o"/>
      <w:lvlJc w:val="left"/>
      <w:pPr>
        <w:ind w:left="1440" w:hanging="360"/>
      </w:pPr>
      <w:rPr>
        <w:rFonts w:ascii="Courier New" w:hAnsi="Courier New" w:hint="default"/>
      </w:rPr>
    </w:lvl>
    <w:lvl w:ilvl="2" w:tplc="C4AC6D3C">
      <w:start w:val="1"/>
      <w:numFmt w:val="bullet"/>
      <w:lvlText w:val=""/>
      <w:lvlJc w:val="left"/>
      <w:pPr>
        <w:ind w:left="2160" w:hanging="360"/>
      </w:pPr>
      <w:rPr>
        <w:rFonts w:ascii="Wingdings" w:hAnsi="Wingdings" w:hint="default"/>
      </w:rPr>
    </w:lvl>
    <w:lvl w:ilvl="3" w:tplc="1A38270E">
      <w:start w:val="1"/>
      <w:numFmt w:val="bullet"/>
      <w:lvlText w:val=""/>
      <w:lvlJc w:val="left"/>
      <w:pPr>
        <w:ind w:left="2880" w:hanging="360"/>
      </w:pPr>
      <w:rPr>
        <w:rFonts w:ascii="Symbol" w:hAnsi="Symbol" w:hint="default"/>
      </w:rPr>
    </w:lvl>
    <w:lvl w:ilvl="4" w:tplc="94286512">
      <w:start w:val="1"/>
      <w:numFmt w:val="bullet"/>
      <w:lvlText w:val="o"/>
      <w:lvlJc w:val="left"/>
      <w:pPr>
        <w:ind w:left="3600" w:hanging="360"/>
      </w:pPr>
      <w:rPr>
        <w:rFonts w:ascii="Courier New" w:hAnsi="Courier New" w:hint="default"/>
      </w:rPr>
    </w:lvl>
    <w:lvl w:ilvl="5" w:tplc="F6D86B7C">
      <w:start w:val="1"/>
      <w:numFmt w:val="bullet"/>
      <w:lvlText w:val=""/>
      <w:lvlJc w:val="left"/>
      <w:pPr>
        <w:ind w:left="4320" w:hanging="360"/>
      </w:pPr>
      <w:rPr>
        <w:rFonts w:ascii="Wingdings" w:hAnsi="Wingdings" w:hint="default"/>
      </w:rPr>
    </w:lvl>
    <w:lvl w:ilvl="6" w:tplc="E51C1A4E">
      <w:start w:val="1"/>
      <w:numFmt w:val="bullet"/>
      <w:lvlText w:val=""/>
      <w:lvlJc w:val="left"/>
      <w:pPr>
        <w:ind w:left="5040" w:hanging="360"/>
      </w:pPr>
      <w:rPr>
        <w:rFonts w:ascii="Symbol" w:hAnsi="Symbol" w:hint="default"/>
      </w:rPr>
    </w:lvl>
    <w:lvl w:ilvl="7" w:tplc="75188D8A">
      <w:start w:val="1"/>
      <w:numFmt w:val="bullet"/>
      <w:lvlText w:val="o"/>
      <w:lvlJc w:val="left"/>
      <w:pPr>
        <w:ind w:left="5760" w:hanging="360"/>
      </w:pPr>
      <w:rPr>
        <w:rFonts w:ascii="Courier New" w:hAnsi="Courier New" w:hint="default"/>
      </w:rPr>
    </w:lvl>
    <w:lvl w:ilvl="8" w:tplc="5894ABA2">
      <w:start w:val="1"/>
      <w:numFmt w:val="bullet"/>
      <w:lvlText w:val=""/>
      <w:lvlJc w:val="left"/>
      <w:pPr>
        <w:ind w:left="6480" w:hanging="360"/>
      </w:pPr>
      <w:rPr>
        <w:rFonts w:ascii="Wingdings" w:hAnsi="Wingdings" w:hint="default"/>
      </w:rPr>
    </w:lvl>
  </w:abstractNum>
  <w:abstractNum w:abstractNumId="14" w15:restartNumberingAfterBreak="0">
    <w:nsid w:val="350997FC"/>
    <w:multiLevelType w:val="hybridMultilevel"/>
    <w:tmpl w:val="D14290FE"/>
    <w:lvl w:ilvl="0" w:tplc="C448ADD4">
      <w:start w:val="1"/>
      <w:numFmt w:val="bullet"/>
      <w:lvlText w:val="o"/>
      <w:lvlJc w:val="left"/>
      <w:pPr>
        <w:ind w:left="720" w:hanging="360"/>
      </w:pPr>
      <w:rPr>
        <w:rFonts w:ascii="&quot;Courier New&quot;" w:hAnsi="&quot;Courier New&quot;" w:hint="default"/>
      </w:rPr>
    </w:lvl>
    <w:lvl w:ilvl="1" w:tplc="4B60FBCA">
      <w:start w:val="1"/>
      <w:numFmt w:val="bullet"/>
      <w:lvlText w:val="o"/>
      <w:lvlJc w:val="left"/>
      <w:pPr>
        <w:ind w:left="1440" w:hanging="360"/>
      </w:pPr>
      <w:rPr>
        <w:rFonts w:ascii="Courier New" w:hAnsi="Courier New" w:hint="default"/>
      </w:rPr>
    </w:lvl>
    <w:lvl w:ilvl="2" w:tplc="397494E6">
      <w:start w:val="1"/>
      <w:numFmt w:val="bullet"/>
      <w:lvlText w:val=""/>
      <w:lvlJc w:val="left"/>
      <w:pPr>
        <w:ind w:left="2160" w:hanging="360"/>
      </w:pPr>
      <w:rPr>
        <w:rFonts w:ascii="Wingdings" w:hAnsi="Wingdings" w:hint="default"/>
      </w:rPr>
    </w:lvl>
    <w:lvl w:ilvl="3" w:tplc="DDF0F0DE">
      <w:start w:val="1"/>
      <w:numFmt w:val="bullet"/>
      <w:lvlText w:val=""/>
      <w:lvlJc w:val="left"/>
      <w:pPr>
        <w:ind w:left="2880" w:hanging="360"/>
      </w:pPr>
      <w:rPr>
        <w:rFonts w:ascii="Symbol" w:hAnsi="Symbol" w:hint="default"/>
      </w:rPr>
    </w:lvl>
    <w:lvl w:ilvl="4" w:tplc="18DCFAB4">
      <w:start w:val="1"/>
      <w:numFmt w:val="bullet"/>
      <w:lvlText w:val="o"/>
      <w:lvlJc w:val="left"/>
      <w:pPr>
        <w:ind w:left="3600" w:hanging="360"/>
      </w:pPr>
      <w:rPr>
        <w:rFonts w:ascii="Courier New" w:hAnsi="Courier New" w:hint="default"/>
      </w:rPr>
    </w:lvl>
    <w:lvl w:ilvl="5" w:tplc="7240A030">
      <w:start w:val="1"/>
      <w:numFmt w:val="bullet"/>
      <w:lvlText w:val=""/>
      <w:lvlJc w:val="left"/>
      <w:pPr>
        <w:ind w:left="4320" w:hanging="360"/>
      </w:pPr>
      <w:rPr>
        <w:rFonts w:ascii="Wingdings" w:hAnsi="Wingdings" w:hint="default"/>
      </w:rPr>
    </w:lvl>
    <w:lvl w:ilvl="6" w:tplc="0172CE0C">
      <w:start w:val="1"/>
      <w:numFmt w:val="bullet"/>
      <w:lvlText w:val=""/>
      <w:lvlJc w:val="left"/>
      <w:pPr>
        <w:ind w:left="5040" w:hanging="360"/>
      </w:pPr>
      <w:rPr>
        <w:rFonts w:ascii="Symbol" w:hAnsi="Symbol" w:hint="default"/>
      </w:rPr>
    </w:lvl>
    <w:lvl w:ilvl="7" w:tplc="5BD8C812">
      <w:start w:val="1"/>
      <w:numFmt w:val="bullet"/>
      <w:lvlText w:val="o"/>
      <w:lvlJc w:val="left"/>
      <w:pPr>
        <w:ind w:left="5760" w:hanging="360"/>
      </w:pPr>
      <w:rPr>
        <w:rFonts w:ascii="Courier New" w:hAnsi="Courier New" w:hint="default"/>
      </w:rPr>
    </w:lvl>
    <w:lvl w:ilvl="8" w:tplc="D58CF892">
      <w:start w:val="1"/>
      <w:numFmt w:val="bullet"/>
      <w:lvlText w:val=""/>
      <w:lvlJc w:val="left"/>
      <w:pPr>
        <w:ind w:left="6480" w:hanging="360"/>
      </w:pPr>
      <w:rPr>
        <w:rFonts w:ascii="Wingdings" w:hAnsi="Wingdings" w:hint="default"/>
      </w:rPr>
    </w:lvl>
  </w:abstractNum>
  <w:abstractNum w:abstractNumId="15" w15:restartNumberingAfterBreak="0">
    <w:nsid w:val="35C22272"/>
    <w:multiLevelType w:val="hybridMultilevel"/>
    <w:tmpl w:val="F93AB136"/>
    <w:lvl w:ilvl="0" w:tplc="477A787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803C2"/>
    <w:multiLevelType w:val="hybridMultilevel"/>
    <w:tmpl w:val="569E4248"/>
    <w:lvl w:ilvl="0" w:tplc="21BEFE74">
      <w:start w:val="1"/>
      <w:numFmt w:val="bullet"/>
      <w:lvlText w:val="·"/>
      <w:lvlJc w:val="left"/>
      <w:pPr>
        <w:ind w:left="720" w:hanging="360"/>
      </w:pPr>
      <w:rPr>
        <w:rFonts w:ascii="Symbol" w:hAnsi="Symbol" w:hint="default"/>
      </w:rPr>
    </w:lvl>
    <w:lvl w:ilvl="1" w:tplc="444EF2E6">
      <w:start w:val="1"/>
      <w:numFmt w:val="bullet"/>
      <w:lvlText w:val="o"/>
      <w:lvlJc w:val="left"/>
      <w:pPr>
        <w:ind w:left="1440" w:hanging="360"/>
      </w:pPr>
      <w:rPr>
        <w:rFonts w:ascii="Courier New" w:hAnsi="Courier New" w:hint="default"/>
      </w:rPr>
    </w:lvl>
    <w:lvl w:ilvl="2" w:tplc="1BA25B38">
      <w:start w:val="1"/>
      <w:numFmt w:val="bullet"/>
      <w:lvlText w:val=""/>
      <w:lvlJc w:val="left"/>
      <w:pPr>
        <w:ind w:left="2160" w:hanging="360"/>
      </w:pPr>
      <w:rPr>
        <w:rFonts w:ascii="Wingdings" w:hAnsi="Wingdings" w:hint="default"/>
      </w:rPr>
    </w:lvl>
    <w:lvl w:ilvl="3" w:tplc="DBBA223E">
      <w:start w:val="1"/>
      <w:numFmt w:val="bullet"/>
      <w:lvlText w:val=""/>
      <w:lvlJc w:val="left"/>
      <w:pPr>
        <w:ind w:left="2880" w:hanging="360"/>
      </w:pPr>
      <w:rPr>
        <w:rFonts w:ascii="Symbol" w:hAnsi="Symbol" w:hint="default"/>
      </w:rPr>
    </w:lvl>
    <w:lvl w:ilvl="4" w:tplc="0D0CBFC4">
      <w:start w:val="1"/>
      <w:numFmt w:val="bullet"/>
      <w:lvlText w:val="o"/>
      <w:lvlJc w:val="left"/>
      <w:pPr>
        <w:ind w:left="3600" w:hanging="360"/>
      </w:pPr>
      <w:rPr>
        <w:rFonts w:ascii="Courier New" w:hAnsi="Courier New" w:hint="default"/>
      </w:rPr>
    </w:lvl>
    <w:lvl w:ilvl="5" w:tplc="40961DBC">
      <w:start w:val="1"/>
      <w:numFmt w:val="bullet"/>
      <w:lvlText w:val=""/>
      <w:lvlJc w:val="left"/>
      <w:pPr>
        <w:ind w:left="4320" w:hanging="360"/>
      </w:pPr>
      <w:rPr>
        <w:rFonts w:ascii="Wingdings" w:hAnsi="Wingdings" w:hint="default"/>
      </w:rPr>
    </w:lvl>
    <w:lvl w:ilvl="6" w:tplc="0D0E2928">
      <w:start w:val="1"/>
      <w:numFmt w:val="bullet"/>
      <w:lvlText w:val=""/>
      <w:lvlJc w:val="left"/>
      <w:pPr>
        <w:ind w:left="5040" w:hanging="360"/>
      </w:pPr>
      <w:rPr>
        <w:rFonts w:ascii="Symbol" w:hAnsi="Symbol" w:hint="default"/>
      </w:rPr>
    </w:lvl>
    <w:lvl w:ilvl="7" w:tplc="55BA2B48">
      <w:start w:val="1"/>
      <w:numFmt w:val="bullet"/>
      <w:lvlText w:val="o"/>
      <w:lvlJc w:val="left"/>
      <w:pPr>
        <w:ind w:left="5760" w:hanging="360"/>
      </w:pPr>
      <w:rPr>
        <w:rFonts w:ascii="Courier New" w:hAnsi="Courier New" w:hint="default"/>
      </w:rPr>
    </w:lvl>
    <w:lvl w:ilvl="8" w:tplc="B810C68E">
      <w:start w:val="1"/>
      <w:numFmt w:val="bullet"/>
      <w:lvlText w:val=""/>
      <w:lvlJc w:val="left"/>
      <w:pPr>
        <w:ind w:left="6480" w:hanging="360"/>
      </w:pPr>
      <w:rPr>
        <w:rFonts w:ascii="Wingdings" w:hAnsi="Wingdings" w:hint="default"/>
      </w:rPr>
    </w:lvl>
  </w:abstractNum>
  <w:abstractNum w:abstractNumId="17" w15:restartNumberingAfterBreak="0">
    <w:nsid w:val="3BA44CE2"/>
    <w:multiLevelType w:val="hybridMultilevel"/>
    <w:tmpl w:val="1C32095E"/>
    <w:lvl w:ilvl="0" w:tplc="A6DA7588">
      <w:start w:val="1"/>
      <w:numFmt w:val="bullet"/>
      <w:lvlText w:val="·"/>
      <w:lvlJc w:val="left"/>
      <w:pPr>
        <w:ind w:left="720" w:hanging="360"/>
      </w:pPr>
      <w:rPr>
        <w:rFonts w:ascii="Symbol" w:hAnsi="Symbol" w:hint="default"/>
      </w:rPr>
    </w:lvl>
    <w:lvl w:ilvl="1" w:tplc="413AD0CC">
      <w:start w:val="1"/>
      <w:numFmt w:val="bullet"/>
      <w:lvlText w:val="o"/>
      <w:lvlJc w:val="left"/>
      <w:pPr>
        <w:ind w:left="1440" w:hanging="360"/>
      </w:pPr>
      <w:rPr>
        <w:rFonts w:ascii="Courier New" w:hAnsi="Courier New" w:hint="default"/>
      </w:rPr>
    </w:lvl>
    <w:lvl w:ilvl="2" w:tplc="D4FC49E6">
      <w:start w:val="1"/>
      <w:numFmt w:val="bullet"/>
      <w:lvlText w:val=""/>
      <w:lvlJc w:val="left"/>
      <w:pPr>
        <w:ind w:left="2160" w:hanging="360"/>
      </w:pPr>
      <w:rPr>
        <w:rFonts w:ascii="Wingdings" w:hAnsi="Wingdings" w:hint="default"/>
      </w:rPr>
    </w:lvl>
    <w:lvl w:ilvl="3" w:tplc="5172EEAA">
      <w:start w:val="1"/>
      <w:numFmt w:val="bullet"/>
      <w:lvlText w:val=""/>
      <w:lvlJc w:val="left"/>
      <w:pPr>
        <w:ind w:left="2880" w:hanging="360"/>
      </w:pPr>
      <w:rPr>
        <w:rFonts w:ascii="Symbol" w:hAnsi="Symbol" w:hint="default"/>
      </w:rPr>
    </w:lvl>
    <w:lvl w:ilvl="4" w:tplc="8F202464">
      <w:start w:val="1"/>
      <w:numFmt w:val="bullet"/>
      <w:lvlText w:val="o"/>
      <w:lvlJc w:val="left"/>
      <w:pPr>
        <w:ind w:left="3600" w:hanging="360"/>
      </w:pPr>
      <w:rPr>
        <w:rFonts w:ascii="Courier New" w:hAnsi="Courier New" w:hint="default"/>
      </w:rPr>
    </w:lvl>
    <w:lvl w:ilvl="5" w:tplc="61A43CA2">
      <w:start w:val="1"/>
      <w:numFmt w:val="bullet"/>
      <w:lvlText w:val=""/>
      <w:lvlJc w:val="left"/>
      <w:pPr>
        <w:ind w:left="4320" w:hanging="360"/>
      </w:pPr>
      <w:rPr>
        <w:rFonts w:ascii="Wingdings" w:hAnsi="Wingdings" w:hint="default"/>
      </w:rPr>
    </w:lvl>
    <w:lvl w:ilvl="6" w:tplc="664AA61A">
      <w:start w:val="1"/>
      <w:numFmt w:val="bullet"/>
      <w:lvlText w:val=""/>
      <w:lvlJc w:val="left"/>
      <w:pPr>
        <w:ind w:left="5040" w:hanging="360"/>
      </w:pPr>
      <w:rPr>
        <w:rFonts w:ascii="Symbol" w:hAnsi="Symbol" w:hint="default"/>
      </w:rPr>
    </w:lvl>
    <w:lvl w:ilvl="7" w:tplc="C47EC84C">
      <w:start w:val="1"/>
      <w:numFmt w:val="bullet"/>
      <w:lvlText w:val="o"/>
      <w:lvlJc w:val="left"/>
      <w:pPr>
        <w:ind w:left="5760" w:hanging="360"/>
      </w:pPr>
      <w:rPr>
        <w:rFonts w:ascii="Courier New" w:hAnsi="Courier New" w:hint="default"/>
      </w:rPr>
    </w:lvl>
    <w:lvl w:ilvl="8" w:tplc="BE8EC51E">
      <w:start w:val="1"/>
      <w:numFmt w:val="bullet"/>
      <w:lvlText w:val=""/>
      <w:lvlJc w:val="left"/>
      <w:pPr>
        <w:ind w:left="6480" w:hanging="360"/>
      </w:pPr>
      <w:rPr>
        <w:rFonts w:ascii="Wingdings" w:hAnsi="Wingdings" w:hint="default"/>
      </w:rPr>
    </w:lvl>
  </w:abstractNum>
  <w:abstractNum w:abstractNumId="18" w15:restartNumberingAfterBreak="0">
    <w:nsid w:val="3DC6B08D"/>
    <w:multiLevelType w:val="hybridMultilevel"/>
    <w:tmpl w:val="5D248C5C"/>
    <w:lvl w:ilvl="0" w:tplc="0D9A1B66">
      <w:start w:val="1"/>
      <w:numFmt w:val="bullet"/>
      <w:lvlText w:val="·"/>
      <w:lvlJc w:val="left"/>
      <w:pPr>
        <w:ind w:left="720" w:hanging="360"/>
      </w:pPr>
      <w:rPr>
        <w:rFonts w:ascii="Symbol" w:hAnsi="Symbol" w:hint="default"/>
      </w:rPr>
    </w:lvl>
    <w:lvl w:ilvl="1" w:tplc="5C5A57A6">
      <w:start w:val="1"/>
      <w:numFmt w:val="bullet"/>
      <w:lvlText w:val="o"/>
      <w:lvlJc w:val="left"/>
      <w:pPr>
        <w:ind w:left="1440" w:hanging="360"/>
      </w:pPr>
      <w:rPr>
        <w:rFonts w:ascii="Courier New" w:hAnsi="Courier New" w:hint="default"/>
      </w:rPr>
    </w:lvl>
    <w:lvl w:ilvl="2" w:tplc="E722A98E">
      <w:start w:val="1"/>
      <w:numFmt w:val="bullet"/>
      <w:lvlText w:val=""/>
      <w:lvlJc w:val="left"/>
      <w:pPr>
        <w:ind w:left="2160" w:hanging="360"/>
      </w:pPr>
      <w:rPr>
        <w:rFonts w:ascii="Wingdings" w:hAnsi="Wingdings" w:hint="default"/>
      </w:rPr>
    </w:lvl>
    <w:lvl w:ilvl="3" w:tplc="162E6744">
      <w:start w:val="1"/>
      <w:numFmt w:val="bullet"/>
      <w:lvlText w:val=""/>
      <w:lvlJc w:val="left"/>
      <w:pPr>
        <w:ind w:left="2880" w:hanging="360"/>
      </w:pPr>
      <w:rPr>
        <w:rFonts w:ascii="Symbol" w:hAnsi="Symbol" w:hint="default"/>
      </w:rPr>
    </w:lvl>
    <w:lvl w:ilvl="4" w:tplc="102A6F48">
      <w:start w:val="1"/>
      <w:numFmt w:val="bullet"/>
      <w:lvlText w:val="o"/>
      <w:lvlJc w:val="left"/>
      <w:pPr>
        <w:ind w:left="3600" w:hanging="360"/>
      </w:pPr>
      <w:rPr>
        <w:rFonts w:ascii="Courier New" w:hAnsi="Courier New" w:hint="default"/>
      </w:rPr>
    </w:lvl>
    <w:lvl w:ilvl="5" w:tplc="90406E30">
      <w:start w:val="1"/>
      <w:numFmt w:val="bullet"/>
      <w:lvlText w:val=""/>
      <w:lvlJc w:val="left"/>
      <w:pPr>
        <w:ind w:left="4320" w:hanging="360"/>
      </w:pPr>
      <w:rPr>
        <w:rFonts w:ascii="Wingdings" w:hAnsi="Wingdings" w:hint="default"/>
      </w:rPr>
    </w:lvl>
    <w:lvl w:ilvl="6" w:tplc="7FFA2382">
      <w:start w:val="1"/>
      <w:numFmt w:val="bullet"/>
      <w:lvlText w:val=""/>
      <w:lvlJc w:val="left"/>
      <w:pPr>
        <w:ind w:left="5040" w:hanging="360"/>
      </w:pPr>
      <w:rPr>
        <w:rFonts w:ascii="Symbol" w:hAnsi="Symbol" w:hint="default"/>
      </w:rPr>
    </w:lvl>
    <w:lvl w:ilvl="7" w:tplc="A554F2AC">
      <w:start w:val="1"/>
      <w:numFmt w:val="bullet"/>
      <w:lvlText w:val="o"/>
      <w:lvlJc w:val="left"/>
      <w:pPr>
        <w:ind w:left="5760" w:hanging="360"/>
      </w:pPr>
      <w:rPr>
        <w:rFonts w:ascii="Courier New" w:hAnsi="Courier New" w:hint="default"/>
      </w:rPr>
    </w:lvl>
    <w:lvl w:ilvl="8" w:tplc="7458C890">
      <w:start w:val="1"/>
      <w:numFmt w:val="bullet"/>
      <w:lvlText w:val=""/>
      <w:lvlJc w:val="left"/>
      <w:pPr>
        <w:ind w:left="6480" w:hanging="360"/>
      </w:pPr>
      <w:rPr>
        <w:rFonts w:ascii="Wingdings" w:hAnsi="Wingdings" w:hint="default"/>
      </w:rPr>
    </w:lvl>
  </w:abstractNum>
  <w:abstractNum w:abstractNumId="19" w15:restartNumberingAfterBreak="0">
    <w:nsid w:val="3E46F594"/>
    <w:multiLevelType w:val="hybridMultilevel"/>
    <w:tmpl w:val="F49237E4"/>
    <w:lvl w:ilvl="0" w:tplc="8312D8F0">
      <w:start w:val="1"/>
      <w:numFmt w:val="bullet"/>
      <w:lvlText w:val="·"/>
      <w:lvlJc w:val="left"/>
      <w:pPr>
        <w:ind w:left="720" w:hanging="360"/>
      </w:pPr>
      <w:rPr>
        <w:rFonts w:ascii="Symbol" w:hAnsi="Symbol" w:hint="default"/>
      </w:rPr>
    </w:lvl>
    <w:lvl w:ilvl="1" w:tplc="2160C1B2">
      <w:start w:val="1"/>
      <w:numFmt w:val="bullet"/>
      <w:lvlText w:val="o"/>
      <w:lvlJc w:val="left"/>
      <w:pPr>
        <w:ind w:left="1440" w:hanging="360"/>
      </w:pPr>
      <w:rPr>
        <w:rFonts w:ascii="Courier New" w:hAnsi="Courier New" w:hint="default"/>
      </w:rPr>
    </w:lvl>
    <w:lvl w:ilvl="2" w:tplc="7E0AA9F2">
      <w:start w:val="1"/>
      <w:numFmt w:val="bullet"/>
      <w:lvlText w:val=""/>
      <w:lvlJc w:val="left"/>
      <w:pPr>
        <w:ind w:left="2160" w:hanging="360"/>
      </w:pPr>
      <w:rPr>
        <w:rFonts w:ascii="Wingdings" w:hAnsi="Wingdings" w:hint="default"/>
      </w:rPr>
    </w:lvl>
    <w:lvl w:ilvl="3" w:tplc="4D2C1D32">
      <w:start w:val="1"/>
      <w:numFmt w:val="bullet"/>
      <w:lvlText w:val=""/>
      <w:lvlJc w:val="left"/>
      <w:pPr>
        <w:ind w:left="2880" w:hanging="360"/>
      </w:pPr>
      <w:rPr>
        <w:rFonts w:ascii="Symbol" w:hAnsi="Symbol" w:hint="default"/>
      </w:rPr>
    </w:lvl>
    <w:lvl w:ilvl="4" w:tplc="8B442DC0">
      <w:start w:val="1"/>
      <w:numFmt w:val="bullet"/>
      <w:lvlText w:val="o"/>
      <w:lvlJc w:val="left"/>
      <w:pPr>
        <w:ind w:left="3600" w:hanging="360"/>
      </w:pPr>
      <w:rPr>
        <w:rFonts w:ascii="Courier New" w:hAnsi="Courier New" w:hint="default"/>
      </w:rPr>
    </w:lvl>
    <w:lvl w:ilvl="5" w:tplc="6A7EF4C8">
      <w:start w:val="1"/>
      <w:numFmt w:val="bullet"/>
      <w:lvlText w:val=""/>
      <w:lvlJc w:val="left"/>
      <w:pPr>
        <w:ind w:left="4320" w:hanging="360"/>
      </w:pPr>
      <w:rPr>
        <w:rFonts w:ascii="Wingdings" w:hAnsi="Wingdings" w:hint="default"/>
      </w:rPr>
    </w:lvl>
    <w:lvl w:ilvl="6" w:tplc="6742D8C0">
      <w:start w:val="1"/>
      <w:numFmt w:val="bullet"/>
      <w:lvlText w:val=""/>
      <w:lvlJc w:val="left"/>
      <w:pPr>
        <w:ind w:left="5040" w:hanging="360"/>
      </w:pPr>
      <w:rPr>
        <w:rFonts w:ascii="Symbol" w:hAnsi="Symbol" w:hint="default"/>
      </w:rPr>
    </w:lvl>
    <w:lvl w:ilvl="7" w:tplc="CB0AE728">
      <w:start w:val="1"/>
      <w:numFmt w:val="bullet"/>
      <w:lvlText w:val="o"/>
      <w:lvlJc w:val="left"/>
      <w:pPr>
        <w:ind w:left="5760" w:hanging="360"/>
      </w:pPr>
      <w:rPr>
        <w:rFonts w:ascii="Courier New" w:hAnsi="Courier New" w:hint="default"/>
      </w:rPr>
    </w:lvl>
    <w:lvl w:ilvl="8" w:tplc="AA2E5528">
      <w:start w:val="1"/>
      <w:numFmt w:val="bullet"/>
      <w:lvlText w:val=""/>
      <w:lvlJc w:val="left"/>
      <w:pPr>
        <w:ind w:left="6480" w:hanging="360"/>
      </w:pPr>
      <w:rPr>
        <w:rFonts w:ascii="Wingdings" w:hAnsi="Wingdings" w:hint="default"/>
      </w:rPr>
    </w:lvl>
  </w:abstractNum>
  <w:abstractNum w:abstractNumId="20" w15:restartNumberingAfterBreak="0">
    <w:nsid w:val="4509E6C0"/>
    <w:multiLevelType w:val="hybridMultilevel"/>
    <w:tmpl w:val="12908580"/>
    <w:lvl w:ilvl="0" w:tplc="020286E4">
      <w:start w:val="1"/>
      <w:numFmt w:val="bullet"/>
      <w:lvlText w:val="·"/>
      <w:lvlJc w:val="left"/>
      <w:pPr>
        <w:ind w:left="720" w:hanging="360"/>
      </w:pPr>
      <w:rPr>
        <w:rFonts w:ascii="Symbol" w:hAnsi="Symbol" w:hint="default"/>
      </w:rPr>
    </w:lvl>
    <w:lvl w:ilvl="1" w:tplc="4F2E1924">
      <w:start w:val="1"/>
      <w:numFmt w:val="bullet"/>
      <w:lvlText w:val="o"/>
      <w:lvlJc w:val="left"/>
      <w:pPr>
        <w:ind w:left="1440" w:hanging="360"/>
      </w:pPr>
      <w:rPr>
        <w:rFonts w:ascii="Courier New" w:hAnsi="Courier New" w:hint="default"/>
      </w:rPr>
    </w:lvl>
    <w:lvl w:ilvl="2" w:tplc="C38EA1CA">
      <w:start w:val="1"/>
      <w:numFmt w:val="bullet"/>
      <w:lvlText w:val=""/>
      <w:lvlJc w:val="left"/>
      <w:pPr>
        <w:ind w:left="2160" w:hanging="360"/>
      </w:pPr>
      <w:rPr>
        <w:rFonts w:ascii="Wingdings" w:hAnsi="Wingdings" w:hint="default"/>
      </w:rPr>
    </w:lvl>
    <w:lvl w:ilvl="3" w:tplc="64A6B3CE">
      <w:start w:val="1"/>
      <w:numFmt w:val="bullet"/>
      <w:lvlText w:val=""/>
      <w:lvlJc w:val="left"/>
      <w:pPr>
        <w:ind w:left="2880" w:hanging="360"/>
      </w:pPr>
      <w:rPr>
        <w:rFonts w:ascii="Symbol" w:hAnsi="Symbol" w:hint="default"/>
      </w:rPr>
    </w:lvl>
    <w:lvl w:ilvl="4" w:tplc="802A4EA0">
      <w:start w:val="1"/>
      <w:numFmt w:val="bullet"/>
      <w:lvlText w:val="o"/>
      <w:lvlJc w:val="left"/>
      <w:pPr>
        <w:ind w:left="3600" w:hanging="360"/>
      </w:pPr>
      <w:rPr>
        <w:rFonts w:ascii="Courier New" w:hAnsi="Courier New" w:hint="default"/>
      </w:rPr>
    </w:lvl>
    <w:lvl w:ilvl="5" w:tplc="B2C60A00">
      <w:start w:val="1"/>
      <w:numFmt w:val="bullet"/>
      <w:lvlText w:val=""/>
      <w:lvlJc w:val="left"/>
      <w:pPr>
        <w:ind w:left="4320" w:hanging="360"/>
      </w:pPr>
      <w:rPr>
        <w:rFonts w:ascii="Wingdings" w:hAnsi="Wingdings" w:hint="default"/>
      </w:rPr>
    </w:lvl>
    <w:lvl w:ilvl="6" w:tplc="F7123100">
      <w:start w:val="1"/>
      <w:numFmt w:val="bullet"/>
      <w:lvlText w:val=""/>
      <w:lvlJc w:val="left"/>
      <w:pPr>
        <w:ind w:left="5040" w:hanging="360"/>
      </w:pPr>
      <w:rPr>
        <w:rFonts w:ascii="Symbol" w:hAnsi="Symbol" w:hint="default"/>
      </w:rPr>
    </w:lvl>
    <w:lvl w:ilvl="7" w:tplc="302A430C">
      <w:start w:val="1"/>
      <w:numFmt w:val="bullet"/>
      <w:lvlText w:val="o"/>
      <w:lvlJc w:val="left"/>
      <w:pPr>
        <w:ind w:left="5760" w:hanging="360"/>
      </w:pPr>
      <w:rPr>
        <w:rFonts w:ascii="Courier New" w:hAnsi="Courier New" w:hint="default"/>
      </w:rPr>
    </w:lvl>
    <w:lvl w:ilvl="8" w:tplc="A4F609D8">
      <w:start w:val="1"/>
      <w:numFmt w:val="bullet"/>
      <w:lvlText w:val=""/>
      <w:lvlJc w:val="left"/>
      <w:pPr>
        <w:ind w:left="6480" w:hanging="360"/>
      </w:pPr>
      <w:rPr>
        <w:rFonts w:ascii="Wingdings" w:hAnsi="Wingdings" w:hint="default"/>
      </w:rPr>
    </w:lvl>
  </w:abstractNum>
  <w:abstractNum w:abstractNumId="21" w15:restartNumberingAfterBreak="0">
    <w:nsid w:val="45DF21B0"/>
    <w:multiLevelType w:val="hybridMultilevel"/>
    <w:tmpl w:val="025E1110"/>
    <w:lvl w:ilvl="0" w:tplc="0318F170">
      <w:start w:val="1"/>
      <w:numFmt w:val="bullet"/>
      <w:lvlText w:val="·"/>
      <w:lvlJc w:val="left"/>
      <w:pPr>
        <w:ind w:left="720" w:hanging="360"/>
      </w:pPr>
      <w:rPr>
        <w:rFonts w:ascii="Symbol" w:hAnsi="Symbol" w:hint="default"/>
      </w:rPr>
    </w:lvl>
    <w:lvl w:ilvl="1" w:tplc="0B147804">
      <w:start w:val="1"/>
      <w:numFmt w:val="bullet"/>
      <w:lvlText w:val="o"/>
      <w:lvlJc w:val="left"/>
      <w:pPr>
        <w:ind w:left="1440" w:hanging="360"/>
      </w:pPr>
      <w:rPr>
        <w:rFonts w:ascii="Courier New" w:hAnsi="Courier New" w:hint="default"/>
      </w:rPr>
    </w:lvl>
    <w:lvl w:ilvl="2" w:tplc="B89E39C2">
      <w:start w:val="1"/>
      <w:numFmt w:val="bullet"/>
      <w:lvlText w:val=""/>
      <w:lvlJc w:val="left"/>
      <w:pPr>
        <w:ind w:left="2160" w:hanging="360"/>
      </w:pPr>
      <w:rPr>
        <w:rFonts w:ascii="Wingdings" w:hAnsi="Wingdings" w:hint="default"/>
      </w:rPr>
    </w:lvl>
    <w:lvl w:ilvl="3" w:tplc="34D40A0C">
      <w:start w:val="1"/>
      <w:numFmt w:val="bullet"/>
      <w:lvlText w:val=""/>
      <w:lvlJc w:val="left"/>
      <w:pPr>
        <w:ind w:left="2880" w:hanging="360"/>
      </w:pPr>
      <w:rPr>
        <w:rFonts w:ascii="Symbol" w:hAnsi="Symbol" w:hint="default"/>
      </w:rPr>
    </w:lvl>
    <w:lvl w:ilvl="4" w:tplc="F3B86EBC">
      <w:start w:val="1"/>
      <w:numFmt w:val="bullet"/>
      <w:lvlText w:val="o"/>
      <w:lvlJc w:val="left"/>
      <w:pPr>
        <w:ind w:left="3600" w:hanging="360"/>
      </w:pPr>
      <w:rPr>
        <w:rFonts w:ascii="Courier New" w:hAnsi="Courier New" w:hint="default"/>
      </w:rPr>
    </w:lvl>
    <w:lvl w:ilvl="5" w:tplc="88F4A352">
      <w:start w:val="1"/>
      <w:numFmt w:val="bullet"/>
      <w:lvlText w:val=""/>
      <w:lvlJc w:val="left"/>
      <w:pPr>
        <w:ind w:left="4320" w:hanging="360"/>
      </w:pPr>
      <w:rPr>
        <w:rFonts w:ascii="Wingdings" w:hAnsi="Wingdings" w:hint="default"/>
      </w:rPr>
    </w:lvl>
    <w:lvl w:ilvl="6" w:tplc="FE3013B6">
      <w:start w:val="1"/>
      <w:numFmt w:val="bullet"/>
      <w:lvlText w:val=""/>
      <w:lvlJc w:val="left"/>
      <w:pPr>
        <w:ind w:left="5040" w:hanging="360"/>
      </w:pPr>
      <w:rPr>
        <w:rFonts w:ascii="Symbol" w:hAnsi="Symbol" w:hint="default"/>
      </w:rPr>
    </w:lvl>
    <w:lvl w:ilvl="7" w:tplc="93A24A22">
      <w:start w:val="1"/>
      <w:numFmt w:val="bullet"/>
      <w:lvlText w:val="o"/>
      <w:lvlJc w:val="left"/>
      <w:pPr>
        <w:ind w:left="5760" w:hanging="360"/>
      </w:pPr>
      <w:rPr>
        <w:rFonts w:ascii="Courier New" w:hAnsi="Courier New" w:hint="default"/>
      </w:rPr>
    </w:lvl>
    <w:lvl w:ilvl="8" w:tplc="6F743A18">
      <w:start w:val="1"/>
      <w:numFmt w:val="bullet"/>
      <w:lvlText w:val=""/>
      <w:lvlJc w:val="left"/>
      <w:pPr>
        <w:ind w:left="6480" w:hanging="360"/>
      </w:pPr>
      <w:rPr>
        <w:rFonts w:ascii="Wingdings" w:hAnsi="Wingdings" w:hint="default"/>
      </w:rPr>
    </w:lvl>
  </w:abstractNum>
  <w:abstractNum w:abstractNumId="22" w15:restartNumberingAfterBreak="0">
    <w:nsid w:val="4A4751CE"/>
    <w:multiLevelType w:val="hybridMultilevel"/>
    <w:tmpl w:val="FB3A6E04"/>
    <w:lvl w:ilvl="0" w:tplc="1776574A">
      <w:start w:val="1"/>
      <w:numFmt w:val="bullet"/>
      <w:lvlText w:val="o"/>
      <w:lvlJc w:val="left"/>
      <w:pPr>
        <w:ind w:left="720" w:hanging="360"/>
      </w:pPr>
      <w:rPr>
        <w:rFonts w:ascii="&quot;Courier New&quot;" w:hAnsi="&quot;Courier New&quot;" w:hint="default"/>
      </w:rPr>
    </w:lvl>
    <w:lvl w:ilvl="1" w:tplc="0E9861D2">
      <w:start w:val="1"/>
      <w:numFmt w:val="bullet"/>
      <w:lvlText w:val="o"/>
      <w:lvlJc w:val="left"/>
      <w:pPr>
        <w:ind w:left="1440" w:hanging="360"/>
      </w:pPr>
      <w:rPr>
        <w:rFonts w:ascii="Courier New" w:hAnsi="Courier New" w:hint="default"/>
      </w:rPr>
    </w:lvl>
    <w:lvl w:ilvl="2" w:tplc="1012C136">
      <w:start w:val="1"/>
      <w:numFmt w:val="bullet"/>
      <w:lvlText w:val=""/>
      <w:lvlJc w:val="left"/>
      <w:pPr>
        <w:ind w:left="2160" w:hanging="360"/>
      </w:pPr>
      <w:rPr>
        <w:rFonts w:ascii="Wingdings" w:hAnsi="Wingdings" w:hint="default"/>
      </w:rPr>
    </w:lvl>
    <w:lvl w:ilvl="3" w:tplc="C0CA9288">
      <w:start w:val="1"/>
      <w:numFmt w:val="bullet"/>
      <w:lvlText w:val=""/>
      <w:lvlJc w:val="left"/>
      <w:pPr>
        <w:ind w:left="2880" w:hanging="360"/>
      </w:pPr>
      <w:rPr>
        <w:rFonts w:ascii="Symbol" w:hAnsi="Symbol" w:hint="default"/>
      </w:rPr>
    </w:lvl>
    <w:lvl w:ilvl="4" w:tplc="0A2A6416">
      <w:start w:val="1"/>
      <w:numFmt w:val="bullet"/>
      <w:lvlText w:val="o"/>
      <w:lvlJc w:val="left"/>
      <w:pPr>
        <w:ind w:left="3600" w:hanging="360"/>
      </w:pPr>
      <w:rPr>
        <w:rFonts w:ascii="Courier New" w:hAnsi="Courier New" w:hint="default"/>
      </w:rPr>
    </w:lvl>
    <w:lvl w:ilvl="5" w:tplc="FA6A4E4E">
      <w:start w:val="1"/>
      <w:numFmt w:val="bullet"/>
      <w:lvlText w:val=""/>
      <w:lvlJc w:val="left"/>
      <w:pPr>
        <w:ind w:left="4320" w:hanging="360"/>
      </w:pPr>
      <w:rPr>
        <w:rFonts w:ascii="Wingdings" w:hAnsi="Wingdings" w:hint="default"/>
      </w:rPr>
    </w:lvl>
    <w:lvl w:ilvl="6" w:tplc="7382CA9E">
      <w:start w:val="1"/>
      <w:numFmt w:val="bullet"/>
      <w:lvlText w:val=""/>
      <w:lvlJc w:val="left"/>
      <w:pPr>
        <w:ind w:left="5040" w:hanging="360"/>
      </w:pPr>
      <w:rPr>
        <w:rFonts w:ascii="Symbol" w:hAnsi="Symbol" w:hint="default"/>
      </w:rPr>
    </w:lvl>
    <w:lvl w:ilvl="7" w:tplc="B652EDC2">
      <w:start w:val="1"/>
      <w:numFmt w:val="bullet"/>
      <w:lvlText w:val="o"/>
      <w:lvlJc w:val="left"/>
      <w:pPr>
        <w:ind w:left="5760" w:hanging="360"/>
      </w:pPr>
      <w:rPr>
        <w:rFonts w:ascii="Courier New" w:hAnsi="Courier New" w:hint="default"/>
      </w:rPr>
    </w:lvl>
    <w:lvl w:ilvl="8" w:tplc="E55A50FE">
      <w:start w:val="1"/>
      <w:numFmt w:val="bullet"/>
      <w:lvlText w:val=""/>
      <w:lvlJc w:val="left"/>
      <w:pPr>
        <w:ind w:left="6480" w:hanging="360"/>
      </w:pPr>
      <w:rPr>
        <w:rFonts w:ascii="Wingdings" w:hAnsi="Wingdings" w:hint="default"/>
      </w:rPr>
    </w:lvl>
  </w:abstractNum>
  <w:abstractNum w:abstractNumId="23" w15:restartNumberingAfterBreak="0">
    <w:nsid w:val="4B3B86E9"/>
    <w:multiLevelType w:val="hybridMultilevel"/>
    <w:tmpl w:val="8ACE9EAC"/>
    <w:lvl w:ilvl="0" w:tplc="BE0C7E90">
      <w:start w:val="1"/>
      <w:numFmt w:val="bullet"/>
      <w:lvlText w:val="·"/>
      <w:lvlJc w:val="left"/>
      <w:pPr>
        <w:ind w:left="720" w:hanging="360"/>
      </w:pPr>
      <w:rPr>
        <w:rFonts w:ascii="Symbol" w:hAnsi="Symbol" w:hint="default"/>
      </w:rPr>
    </w:lvl>
    <w:lvl w:ilvl="1" w:tplc="E518665C">
      <w:start w:val="1"/>
      <w:numFmt w:val="bullet"/>
      <w:lvlText w:val="o"/>
      <w:lvlJc w:val="left"/>
      <w:pPr>
        <w:ind w:left="1440" w:hanging="360"/>
      </w:pPr>
      <w:rPr>
        <w:rFonts w:ascii="Courier New" w:hAnsi="Courier New" w:hint="default"/>
      </w:rPr>
    </w:lvl>
    <w:lvl w:ilvl="2" w:tplc="7676016A">
      <w:start w:val="1"/>
      <w:numFmt w:val="bullet"/>
      <w:lvlText w:val=""/>
      <w:lvlJc w:val="left"/>
      <w:pPr>
        <w:ind w:left="2160" w:hanging="360"/>
      </w:pPr>
      <w:rPr>
        <w:rFonts w:ascii="Wingdings" w:hAnsi="Wingdings" w:hint="default"/>
      </w:rPr>
    </w:lvl>
    <w:lvl w:ilvl="3" w:tplc="937220AE">
      <w:start w:val="1"/>
      <w:numFmt w:val="bullet"/>
      <w:lvlText w:val=""/>
      <w:lvlJc w:val="left"/>
      <w:pPr>
        <w:ind w:left="2880" w:hanging="360"/>
      </w:pPr>
      <w:rPr>
        <w:rFonts w:ascii="Symbol" w:hAnsi="Symbol" w:hint="default"/>
      </w:rPr>
    </w:lvl>
    <w:lvl w:ilvl="4" w:tplc="3A844572">
      <w:start w:val="1"/>
      <w:numFmt w:val="bullet"/>
      <w:lvlText w:val="o"/>
      <w:lvlJc w:val="left"/>
      <w:pPr>
        <w:ind w:left="3600" w:hanging="360"/>
      </w:pPr>
      <w:rPr>
        <w:rFonts w:ascii="Courier New" w:hAnsi="Courier New" w:hint="default"/>
      </w:rPr>
    </w:lvl>
    <w:lvl w:ilvl="5" w:tplc="860C21BC">
      <w:start w:val="1"/>
      <w:numFmt w:val="bullet"/>
      <w:lvlText w:val=""/>
      <w:lvlJc w:val="left"/>
      <w:pPr>
        <w:ind w:left="4320" w:hanging="360"/>
      </w:pPr>
      <w:rPr>
        <w:rFonts w:ascii="Wingdings" w:hAnsi="Wingdings" w:hint="default"/>
      </w:rPr>
    </w:lvl>
    <w:lvl w:ilvl="6" w:tplc="897AB36E">
      <w:start w:val="1"/>
      <w:numFmt w:val="bullet"/>
      <w:lvlText w:val=""/>
      <w:lvlJc w:val="left"/>
      <w:pPr>
        <w:ind w:left="5040" w:hanging="360"/>
      </w:pPr>
      <w:rPr>
        <w:rFonts w:ascii="Symbol" w:hAnsi="Symbol" w:hint="default"/>
      </w:rPr>
    </w:lvl>
    <w:lvl w:ilvl="7" w:tplc="2CB23846">
      <w:start w:val="1"/>
      <w:numFmt w:val="bullet"/>
      <w:lvlText w:val="o"/>
      <w:lvlJc w:val="left"/>
      <w:pPr>
        <w:ind w:left="5760" w:hanging="360"/>
      </w:pPr>
      <w:rPr>
        <w:rFonts w:ascii="Courier New" w:hAnsi="Courier New" w:hint="default"/>
      </w:rPr>
    </w:lvl>
    <w:lvl w:ilvl="8" w:tplc="333E2D4E">
      <w:start w:val="1"/>
      <w:numFmt w:val="bullet"/>
      <w:lvlText w:val=""/>
      <w:lvlJc w:val="left"/>
      <w:pPr>
        <w:ind w:left="6480" w:hanging="360"/>
      </w:pPr>
      <w:rPr>
        <w:rFonts w:ascii="Wingdings" w:hAnsi="Wingdings" w:hint="default"/>
      </w:rPr>
    </w:lvl>
  </w:abstractNum>
  <w:abstractNum w:abstractNumId="24" w15:restartNumberingAfterBreak="0">
    <w:nsid w:val="4D587DCA"/>
    <w:multiLevelType w:val="hybridMultilevel"/>
    <w:tmpl w:val="9FA4E712"/>
    <w:lvl w:ilvl="0" w:tplc="43823E74">
      <w:start w:val="1"/>
      <w:numFmt w:val="bullet"/>
      <w:lvlText w:val="·"/>
      <w:lvlJc w:val="left"/>
      <w:pPr>
        <w:ind w:left="720" w:hanging="360"/>
      </w:pPr>
      <w:rPr>
        <w:rFonts w:ascii="Symbol" w:hAnsi="Symbol" w:hint="default"/>
      </w:rPr>
    </w:lvl>
    <w:lvl w:ilvl="1" w:tplc="3A867258">
      <w:start w:val="1"/>
      <w:numFmt w:val="bullet"/>
      <w:lvlText w:val="o"/>
      <w:lvlJc w:val="left"/>
      <w:pPr>
        <w:ind w:left="1440" w:hanging="360"/>
      </w:pPr>
      <w:rPr>
        <w:rFonts w:ascii="Courier New" w:hAnsi="Courier New" w:hint="default"/>
      </w:rPr>
    </w:lvl>
    <w:lvl w:ilvl="2" w:tplc="01EACA0A">
      <w:start w:val="1"/>
      <w:numFmt w:val="bullet"/>
      <w:lvlText w:val=""/>
      <w:lvlJc w:val="left"/>
      <w:pPr>
        <w:ind w:left="2160" w:hanging="360"/>
      </w:pPr>
      <w:rPr>
        <w:rFonts w:ascii="Wingdings" w:hAnsi="Wingdings" w:hint="default"/>
      </w:rPr>
    </w:lvl>
    <w:lvl w:ilvl="3" w:tplc="7A441406">
      <w:start w:val="1"/>
      <w:numFmt w:val="bullet"/>
      <w:lvlText w:val=""/>
      <w:lvlJc w:val="left"/>
      <w:pPr>
        <w:ind w:left="2880" w:hanging="360"/>
      </w:pPr>
      <w:rPr>
        <w:rFonts w:ascii="Symbol" w:hAnsi="Symbol" w:hint="default"/>
      </w:rPr>
    </w:lvl>
    <w:lvl w:ilvl="4" w:tplc="84ECE34A">
      <w:start w:val="1"/>
      <w:numFmt w:val="bullet"/>
      <w:lvlText w:val="o"/>
      <w:lvlJc w:val="left"/>
      <w:pPr>
        <w:ind w:left="3600" w:hanging="360"/>
      </w:pPr>
      <w:rPr>
        <w:rFonts w:ascii="Courier New" w:hAnsi="Courier New" w:hint="default"/>
      </w:rPr>
    </w:lvl>
    <w:lvl w:ilvl="5" w:tplc="54C8EAB4">
      <w:start w:val="1"/>
      <w:numFmt w:val="bullet"/>
      <w:lvlText w:val=""/>
      <w:lvlJc w:val="left"/>
      <w:pPr>
        <w:ind w:left="4320" w:hanging="360"/>
      </w:pPr>
      <w:rPr>
        <w:rFonts w:ascii="Wingdings" w:hAnsi="Wingdings" w:hint="default"/>
      </w:rPr>
    </w:lvl>
    <w:lvl w:ilvl="6" w:tplc="B84E1C9E">
      <w:start w:val="1"/>
      <w:numFmt w:val="bullet"/>
      <w:lvlText w:val=""/>
      <w:lvlJc w:val="left"/>
      <w:pPr>
        <w:ind w:left="5040" w:hanging="360"/>
      </w:pPr>
      <w:rPr>
        <w:rFonts w:ascii="Symbol" w:hAnsi="Symbol" w:hint="default"/>
      </w:rPr>
    </w:lvl>
    <w:lvl w:ilvl="7" w:tplc="50400638">
      <w:start w:val="1"/>
      <w:numFmt w:val="bullet"/>
      <w:lvlText w:val="o"/>
      <w:lvlJc w:val="left"/>
      <w:pPr>
        <w:ind w:left="5760" w:hanging="360"/>
      </w:pPr>
      <w:rPr>
        <w:rFonts w:ascii="Courier New" w:hAnsi="Courier New" w:hint="default"/>
      </w:rPr>
    </w:lvl>
    <w:lvl w:ilvl="8" w:tplc="F0487FAC">
      <w:start w:val="1"/>
      <w:numFmt w:val="bullet"/>
      <w:lvlText w:val=""/>
      <w:lvlJc w:val="left"/>
      <w:pPr>
        <w:ind w:left="6480" w:hanging="360"/>
      </w:pPr>
      <w:rPr>
        <w:rFonts w:ascii="Wingdings" w:hAnsi="Wingdings" w:hint="default"/>
      </w:rPr>
    </w:lvl>
  </w:abstractNum>
  <w:abstractNum w:abstractNumId="25" w15:restartNumberingAfterBreak="0">
    <w:nsid w:val="537D2881"/>
    <w:multiLevelType w:val="hybridMultilevel"/>
    <w:tmpl w:val="5A9CAFD6"/>
    <w:lvl w:ilvl="0" w:tplc="46F8E910">
      <w:start w:val="1"/>
      <w:numFmt w:val="bullet"/>
      <w:lvlText w:val="o"/>
      <w:lvlJc w:val="left"/>
      <w:pPr>
        <w:ind w:left="720" w:hanging="360"/>
      </w:pPr>
      <w:rPr>
        <w:rFonts w:ascii="&quot;Courier New&quot;" w:hAnsi="&quot;Courier New&quot;" w:hint="default"/>
      </w:rPr>
    </w:lvl>
    <w:lvl w:ilvl="1" w:tplc="A91C0C42">
      <w:start w:val="1"/>
      <w:numFmt w:val="bullet"/>
      <w:lvlText w:val="o"/>
      <w:lvlJc w:val="left"/>
      <w:pPr>
        <w:ind w:left="1440" w:hanging="360"/>
      </w:pPr>
      <w:rPr>
        <w:rFonts w:ascii="Courier New" w:hAnsi="Courier New" w:hint="default"/>
      </w:rPr>
    </w:lvl>
    <w:lvl w:ilvl="2" w:tplc="9A3EB1EA">
      <w:start w:val="1"/>
      <w:numFmt w:val="bullet"/>
      <w:lvlText w:val=""/>
      <w:lvlJc w:val="left"/>
      <w:pPr>
        <w:ind w:left="2160" w:hanging="360"/>
      </w:pPr>
      <w:rPr>
        <w:rFonts w:ascii="Wingdings" w:hAnsi="Wingdings" w:hint="default"/>
      </w:rPr>
    </w:lvl>
    <w:lvl w:ilvl="3" w:tplc="EEC45ABC">
      <w:start w:val="1"/>
      <w:numFmt w:val="bullet"/>
      <w:lvlText w:val=""/>
      <w:lvlJc w:val="left"/>
      <w:pPr>
        <w:ind w:left="2880" w:hanging="360"/>
      </w:pPr>
      <w:rPr>
        <w:rFonts w:ascii="Symbol" w:hAnsi="Symbol" w:hint="default"/>
      </w:rPr>
    </w:lvl>
    <w:lvl w:ilvl="4" w:tplc="4E0A3B74">
      <w:start w:val="1"/>
      <w:numFmt w:val="bullet"/>
      <w:lvlText w:val="o"/>
      <w:lvlJc w:val="left"/>
      <w:pPr>
        <w:ind w:left="3600" w:hanging="360"/>
      </w:pPr>
      <w:rPr>
        <w:rFonts w:ascii="Courier New" w:hAnsi="Courier New" w:hint="default"/>
      </w:rPr>
    </w:lvl>
    <w:lvl w:ilvl="5" w:tplc="5F26AE7C">
      <w:start w:val="1"/>
      <w:numFmt w:val="bullet"/>
      <w:lvlText w:val=""/>
      <w:lvlJc w:val="left"/>
      <w:pPr>
        <w:ind w:left="4320" w:hanging="360"/>
      </w:pPr>
      <w:rPr>
        <w:rFonts w:ascii="Wingdings" w:hAnsi="Wingdings" w:hint="default"/>
      </w:rPr>
    </w:lvl>
    <w:lvl w:ilvl="6" w:tplc="4984A970">
      <w:start w:val="1"/>
      <w:numFmt w:val="bullet"/>
      <w:lvlText w:val=""/>
      <w:lvlJc w:val="left"/>
      <w:pPr>
        <w:ind w:left="5040" w:hanging="360"/>
      </w:pPr>
      <w:rPr>
        <w:rFonts w:ascii="Symbol" w:hAnsi="Symbol" w:hint="default"/>
      </w:rPr>
    </w:lvl>
    <w:lvl w:ilvl="7" w:tplc="CBB6B4D0">
      <w:start w:val="1"/>
      <w:numFmt w:val="bullet"/>
      <w:lvlText w:val="o"/>
      <w:lvlJc w:val="left"/>
      <w:pPr>
        <w:ind w:left="5760" w:hanging="360"/>
      </w:pPr>
      <w:rPr>
        <w:rFonts w:ascii="Courier New" w:hAnsi="Courier New" w:hint="default"/>
      </w:rPr>
    </w:lvl>
    <w:lvl w:ilvl="8" w:tplc="0D9C7476">
      <w:start w:val="1"/>
      <w:numFmt w:val="bullet"/>
      <w:lvlText w:val=""/>
      <w:lvlJc w:val="left"/>
      <w:pPr>
        <w:ind w:left="6480" w:hanging="360"/>
      </w:pPr>
      <w:rPr>
        <w:rFonts w:ascii="Wingdings" w:hAnsi="Wingdings" w:hint="default"/>
      </w:rPr>
    </w:lvl>
  </w:abstractNum>
  <w:abstractNum w:abstractNumId="26" w15:restartNumberingAfterBreak="0">
    <w:nsid w:val="5498FB1C"/>
    <w:multiLevelType w:val="hybridMultilevel"/>
    <w:tmpl w:val="76AAB196"/>
    <w:lvl w:ilvl="0" w:tplc="7C8475EA">
      <w:start w:val="1"/>
      <w:numFmt w:val="bullet"/>
      <w:lvlText w:val="·"/>
      <w:lvlJc w:val="left"/>
      <w:pPr>
        <w:ind w:left="720" w:hanging="360"/>
      </w:pPr>
      <w:rPr>
        <w:rFonts w:ascii="Symbol" w:hAnsi="Symbol" w:hint="default"/>
      </w:rPr>
    </w:lvl>
    <w:lvl w:ilvl="1" w:tplc="34C8356C">
      <w:start w:val="1"/>
      <w:numFmt w:val="bullet"/>
      <w:lvlText w:val="o"/>
      <w:lvlJc w:val="left"/>
      <w:pPr>
        <w:ind w:left="1440" w:hanging="360"/>
      </w:pPr>
      <w:rPr>
        <w:rFonts w:ascii="Courier New" w:hAnsi="Courier New" w:hint="default"/>
      </w:rPr>
    </w:lvl>
    <w:lvl w:ilvl="2" w:tplc="DEF61746">
      <w:start w:val="1"/>
      <w:numFmt w:val="bullet"/>
      <w:lvlText w:val=""/>
      <w:lvlJc w:val="left"/>
      <w:pPr>
        <w:ind w:left="2160" w:hanging="360"/>
      </w:pPr>
      <w:rPr>
        <w:rFonts w:ascii="Wingdings" w:hAnsi="Wingdings" w:hint="default"/>
      </w:rPr>
    </w:lvl>
    <w:lvl w:ilvl="3" w:tplc="47308DA4">
      <w:start w:val="1"/>
      <w:numFmt w:val="bullet"/>
      <w:lvlText w:val=""/>
      <w:lvlJc w:val="left"/>
      <w:pPr>
        <w:ind w:left="2880" w:hanging="360"/>
      </w:pPr>
      <w:rPr>
        <w:rFonts w:ascii="Symbol" w:hAnsi="Symbol" w:hint="default"/>
      </w:rPr>
    </w:lvl>
    <w:lvl w:ilvl="4" w:tplc="3432AEB4">
      <w:start w:val="1"/>
      <w:numFmt w:val="bullet"/>
      <w:lvlText w:val="o"/>
      <w:lvlJc w:val="left"/>
      <w:pPr>
        <w:ind w:left="3600" w:hanging="360"/>
      </w:pPr>
      <w:rPr>
        <w:rFonts w:ascii="Courier New" w:hAnsi="Courier New" w:hint="default"/>
      </w:rPr>
    </w:lvl>
    <w:lvl w:ilvl="5" w:tplc="D88AC320">
      <w:start w:val="1"/>
      <w:numFmt w:val="bullet"/>
      <w:lvlText w:val=""/>
      <w:lvlJc w:val="left"/>
      <w:pPr>
        <w:ind w:left="4320" w:hanging="360"/>
      </w:pPr>
      <w:rPr>
        <w:rFonts w:ascii="Wingdings" w:hAnsi="Wingdings" w:hint="default"/>
      </w:rPr>
    </w:lvl>
    <w:lvl w:ilvl="6" w:tplc="156C5422">
      <w:start w:val="1"/>
      <w:numFmt w:val="bullet"/>
      <w:lvlText w:val=""/>
      <w:lvlJc w:val="left"/>
      <w:pPr>
        <w:ind w:left="5040" w:hanging="360"/>
      </w:pPr>
      <w:rPr>
        <w:rFonts w:ascii="Symbol" w:hAnsi="Symbol" w:hint="default"/>
      </w:rPr>
    </w:lvl>
    <w:lvl w:ilvl="7" w:tplc="140EBD6E">
      <w:start w:val="1"/>
      <w:numFmt w:val="bullet"/>
      <w:lvlText w:val="o"/>
      <w:lvlJc w:val="left"/>
      <w:pPr>
        <w:ind w:left="5760" w:hanging="360"/>
      </w:pPr>
      <w:rPr>
        <w:rFonts w:ascii="Courier New" w:hAnsi="Courier New" w:hint="default"/>
      </w:rPr>
    </w:lvl>
    <w:lvl w:ilvl="8" w:tplc="CC962AC0">
      <w:start w:val="1"/>
      <w:numFmt w:val="bullet"/>
      <w:lvlText w:val=""/>
      <w:lvlJc w:val="left"/>
      <w:pPr>
        <w:ind w:left="6480" w:hanging="360"/>
      </w:pPr>
      <w:rPr>
        <w:rFonts w:ascii="Wingdings" w:hAnsi="Wingdings" w:hint="default"/>
      </w:rPr>
    </w:lvl>
  </w:abstractNum>
  <w:abstractNum w:abstractNumId="27" w15:restartNumberingAfterBreak="0">
    <w:nsid w:val="56BBD8FC"/>
    <w:multiLevelType w:val="hybridMultilevel"/>
    <w:tmpl w:val="F3E05F10"/>
    <w:lvl w:ilvl="0" w:tplc="6CEC2D2A">
      <w:start w:val="1"/>
      <w:numFmt w:val="bullet"/>
      <w:lvlText w:val="·"/>
      <w:lvlJc w:val="left"/>
      <w:pPr>
        <w:ind w:left="720" w:hanging="360"/>
      </w:pPr>
      <w:rPr>
        <w:rFonts w:ascii="Symbol" w:hAnsi="Symbol" w:hint="default"/>
      </w:rPr>
    </w:lvl>
    <w:lvl w:ilvl="1" w:tplc="23409FD2">
      <w:start w:val="1"/>
      <w:numFmt w:val="bullet"/>
      <w:lvlText w:val="o"/>
      <w:lvlJc w:val="left"/>
      <w:pPr>
        <w:ind w:left="1440" w:hanging="360"/>
      </w:pPr>
      <w:rPr>
        <w:rFonts w:ascii="Courier New" w:hAnsi="Courier New" w:hint="default"/>
      </w:rPr>
    </w:lvl>
    <w:lvl w:ilvl="2" w:tplc="A7C0D9E6">
      <w:start w:val="1"/>
      <w:numFmt w:val="bullet"/>
      <w:lvlText w:val=""/>
      <w:lvlJc w:val="left"/>
      <w:pPr>
        <w:ind w:left="2160" w:hanging="360"/>
      </w:pPr>
      <w:rPr>
        <w:rFonts w:ascii="Wingdings" w:hAnsi="Wingdings" w:hint="default"/>
      </w:rPr>
    </w:lvl>
    <w:lvl w:ilvl="3" w:tplc="CE88B0D4">
      <w:start w:val="1"/>
      <w:numFmt w:val="bullet"/>
      <w:lvlText w:val=""/>
      <w:lvlJc w:val="left"/>
      <w:pPr>
        <w:ind w:left="2880" w:hanging="360"/>
      </w:pPr>
      <w:rPr>
        <w:rFonts w:ascii="Symbol" w:hAnsi="Symbol" w:hint="default"/>
      </w:rPr>
    </w:lvl>
    <w:lvl w:ilvl="4" w:tplc="3678E41A">
      <w:start w:val="1"/>
      <w:numFmt w:val="bullet"/>
      <w:lvlText w:val="o"/>
      <w:lvlJc w:val="left"/>
      <w:pPr>
        <w:ind w:left="3600" w:hanging="360"/>
      </w:pPr>
      <w:rPr>
        <w:rFonts w:ascii="Courier New" w:hAnsi="Courier New" w:hint="default"/>
      </w:rPr>
    </w:lvl>
    <w:lvl w:ilvl="5" w:tplc="79EE31A0">
      <w:start w:val="1"/>
      <w:numFmt w:val="bullet"/>
      <w:lvlText w:val=""/>
      <w:lvlJc w:val="left"/>
      <w:pPr>
        <w:ind w:left="4320" w:hanging="360"/>
      </w:pPr>
      <w:rPr>
        <w:rFonts w:ascii="Wingdings" w:hAnsi="Wingdings" w:hint="default"/>
      </w:rPr>
    </w:lvl>
    <w:lvl w:ilvl="6" w:tplc="2C2A8B06">
      <w:start w:val="1"/>
      <w:numFmt w:val="bullet"/>
      <w:lvlText w:val=""/>
      <w:lvlJc w:val="left"/>
      <w:pPr>
        <w:ind w:left="5040" w:hanging="360"/>
      </w:pPr>
      <w:rPr>
        <w:rFonts w:ascii="Symbol" w:hAnsi="Symbol" w:hint="default"/>
      </w:rPr>
    </w:lvl>
    <w:lvl w:ilvl="7" w:tplc="E05CE912">
      <w:start w:val="1"/>
      <w:numFmt w:val="bullet"/>
      <w:lvlText w:val="o"/>
      <w:lvlJc w:val="left"/>
      <w:pPr>
        <w:ind w:left="5760" w:hanging="360"/>
      </w:pPr>
      <w:rPr>
        <w:rFonts w:ascii="Courier New" w:hAnsi="Courier New" w:hint="default"/>
      </w:rPr>
    </w:lvl>
    <w:lvl w:ilvl="8" w:tplc="F880F63E">
      <w:start w:val="1"/>
      <w:numFmt w:val="bullet"/>
      <w:lvlText w:val=""/>
      <w:lvlJc w:val="left"/>
      <w:pPr>
        <w:ind w:left="6480" w:hanging="360"/>
      </w:pPr>
      <w:rPr>
        <w:rFonts w:ascii="Wingdings" w:hAnsi="Wingdings" w:hint="default"/>
      </w:rPr>
    </w:lvl>
  </w:abstractNum>
  <w:abstractNum w:abstractNumId="28" w15:restartNumberingAfterBreak="0">
    <w:nsid w:val="5CFF922A"/>
    <w:multiLevelType w:val="hybridMultilevel"/>
    <w:tmpl w:val="10948158"/>
    <w:lvl w:ilvl="0" w:tplc="7B12E6D8">
      <w:start w:val="1"/>
      <w:numFmt w:val="bullet"/>
      <w:lvlText w:val="·"/>
      <w:lvlJc w:val="left"/>
      <w:pPr>
        <w:ind w:left="720" w:hanging="360"/>
      </w:pPr>
      <w:rPr>
        <w:rFonts w:ascii="Symbol" w:hAnsi="Symbol" w:hint="default"/>
      </w:rPr>
    </w:lvl>
    <w:lvl w:ilvl="1" w:tplc="8DB6104A">
      <w:start w:val="1"/>
      <w:numFmt w:val="bullet"/>
      <w:lvlText w:val="o"/>
      <w:lvlJc w:val="left"/>
      <w:pPr>
        <w:ind w:left="1440" w:hanging="360"/>
      </w:pPr>
      <w:rPr>
        <w:rFonts w:ascii="Courier New" w:hAnsi="Courier New" w:hint="default"/>
      </w:rPr>
    </w:lvl>
    <w:lvl w:ilvl="2" w:tplc="44780FAC">
      <w:start w:val="1"/>
      <w:numFmt w:val="bullet"/>
      <w:lvlText w:val=""/>
      <w:lvlJc w:val="left"/>
      <w:pPr>
        <w:ind w:left="2160" w:hanging="360"/>
      </w:pPr>
      <w:rPr>
        <w:rFonts w:ascii="Wingdings" w:hAnsi="Wingdings" w:hint="default"/>
      </w:rPr>
    </w:lvl>
    <w:lvl w:ilvl="3" w:tplc="B1CEA32C">
      <w:start w:val="1"/>
      <w:numFmt w:val="bullet"/>
      <w:lvlText w:val=""/>
      <w:lvlJc w:val="left"/>
      <w:pPr>
        <w:ind w:left="2880" w:hanging="360"/>
      </w:pPr>
      <w:rPr>
        <w:rFonts w:ascii="Symbol" w:hAnsi="Symbol" w:hint="default"/>
      </w:rPr>
    </w:lvl>
    <w:lvl w:ilvl="4" w:tplc="3D66D134">
      <w:start w:val="1"/>
      <w:numFmt w:val="bullet"/>
      <w:lvlText w:val="o"/>
      <w:lvlJc w:val="left"/>
      <w:pPr>
        <w:ind w:left="3600" w:hanging="360"/>
      </w:pPr>
      <w:rPr>
        <w:rFonts w:ascii="Courier New" w:hAnsi="Courier New" w:hint="default"/>
      </w:rPr>
    </w:lvl>
    <w:lvl w:ilvl="5" w:tplc="67FC8A2C">
      <w:start w:val="1"/>
      <w:numFmt w:val="bullet"/>
      <w:lvlText w:val=""/>
      <w:lvlJc w:val="left"/>
      <w:pPr>
        <w:ind w:left="4320" w:hanging="360"/>
      </w:pPr>
      <w:rPr>
        <w:rFonts w:ascii="Wingdings" w:hAnsi="Wingdings" w:hint="default"/>
      </w:rPr>
    </w:lvl>
    <w:lvl w:ilvl="6" w:tplc="3B06C2A2">
      <w:start w:val="1"/>
      <w:numFmt w:val="bullet"/>
      <w:lvlText w:val=""/>
      <w:lvlJc w:val="left"/>
      <w:pPr>
        <w:ind w:left="5040" w:hanging="360"/>
      </w:pPr>
      <w:rPr>
        <w:rFonts w:ascii="Symbol" w:hAnsi="Symbol" w:hint="default"/>
      </w:rPr>
    </w:lvl>
    <w:lvl w:ilvl="7" w:tplc="43545AB0">
      <w:start w:val="1"/>
      <w:numFmt w:val="bullet"/>
      <w:lvlText w:val="o"/>
      <w:lvlJc w:val="left"/>
      <w:pPr>
        <w:ind w:left="5760" w:hanging="360"/>
      </w:pPr>
      <w:rPr>
        <w:rFonts w:ascii="Courier New" w:hAnsi="Courier New" w:hint="default"/>
      </w:rPr>
    </w:lvl>
    <w:lvl w:ilvl="8" w:tplc="A1B2C3DE">
      <w:start w:val="1"/>
      <w:numFmt w:val="bullet"/>
      <w:lvlText w:val=""/>
      <w:lvlJc w:val="left"/>
      <w:pPr>
        <w:ind w:left="6480" w:hanging="360"/>
      </w:pPr>
      <w:rPr>
        <w:rFonts w:ascii="Wingdings" w:hAnsi="Wingdings" w:hint="default"/>
      </w:rPr>
    </w:lvl>
  </w:abstractNum>
  <w:abstractNum w:abstractNumId="29" w15:restartNumberingAfterBreak="0">
    <w:nsid w:val="5D68398F"/>
    <w:multiLevelType w:val="hybridMultilevel"/>
    <w:tmpl w:val="E51AB4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603A6"/>
    <w:multiLevelType w:val="hybridMultilevel"/>
    <w:tmpl w:val="E4E6C9CE"/>
    <w:lvl w:ilvl="0" w:tplc="9A36ABF2">
      <w:start w:val="1"/>
      <w:numFmt w:val="bullet"/>
      <w:lvlText w:val="·"/>
      <w:lvlJc w:val="left"/>
      <w:pPr>
        <w:ind w:left="720" w:hanging="360"/>
      </w:pPr>
      <w:rPr>
        <w:rFonts w:ascii="Symbol" w:hAnsi="Symbol" w:hint="default"/>
      </w:rPr>
    </w:lvl>
    <w:lvl w:ilvl="1" w:tplc="D73CB862">
      <w:start w:val="1"/>
      <w:numFmt w:val="bullet"/>
      <w:lvlText w:val="o"/>
      <w:lvlJc w:val="left"/>
      <w:pPr>
        <w:ind w:left="1440" w:hanging="360"/>
      </w:pPr>
      <w:rPr>
        <w:rFonts w:ascii="Courier New" w:hAnsi="Courier New" w:hint="default"/>
      </w:rPr>
    </w:lvl>
    <w:lvl w:ilvl="2" w:tplc="03C29AE2">
      <w:start w:val="1"/>
      <w:numFmt w:val="bullet"/>
      <w:lvlText w:val=""/>
      <w:lvlJc w:val="left"/>
      <w:pPr>
        <w:ind w:left="2160" w:hanging="360"/>
      </w:pPr>
      <w:rPr>
        <w:rFonts w:ascii="Wingdings" w:hAnsi="Wingdings" w:hint="default"/>
      </w:rPr>
    </w:lvl>
    <w:lvl w:ilvl="3" w:tplc="7B7A6C44">
      <w:start w:val="1"/>
      <w:numFmt w:val="bullet"/>
      <w:lvlText w:val=""/>
      <w:lvlJc w:val="left"/>
      <w:pPr>
        <w:ind w:left="2880" w:hanging="360"/>
      </w:pPr>
      <w:rPr>
        <w:rFonts w:ascii="Symbol" w:hAnsi="Symbol" w:hint="default"/>
      </w:rPr>
    </w:lvl>
    <w:lvl w:ilvl="4" w:tplc="0C28BDA0">
      <w:start w:val="1"/>
      <w:numFmt w:val="bullet"/>
      <w:lvlText w:val="o"/>
      <w:lvlJc w:val="left"/>
      <w:pPr>
        <w:ind w:left="3600" w:hanging="360"/>
      </w:pPr>
      <w:rPr>
        <w:rFonts w:ascii="Courier New" w:hAnsi="Courier New" w:hint="default"/>
      </w:rPr>
    </w:lvl>
    <w:lvl w:ilvl="5" w:tplc="46D60D4E">
      <w:start w:val="1"/>
      <w:numFmt w:val="bullet"/>
      <w:lvlText w:val=""/>
      <w:lvlJc w:val="left"/>
      <w:pPr>
        <w:ind w:left="4320" w:hanging="360"/>
      </w:pPr>
      <w:rPr>
        <w:rFonts w:ascii="Wingdings" w:hAnsi="Wingdings" w:hint="default"/>
      </w:rPr>
    </w:lvl>
    <w:lvl w:ilvl="6" w:tplc="CA1874C4">
      <w:start w:val="1"/>
      <w:numFmt w:val="bullet"/>
      <w:lvlText w:val=""/>
      <w:lvlJc w:val="left"/>
      <w:pPr>
        <w:ind w:left="5040" w:hanging="360"/>
      </w:pPr>
      <w:rPr>
        <w:rFonts w:ascii="Symbol" w:hAnsi="Symbol" w:hint="default"/>
      </w:rPr>
    </w:lvl>
    <w:lvl w:ilvl="7" w:tplc="E192322C">
      <w:start w:val="1"/>
      <w:numFmt w:val="bullet"/>
      <w:lvlText w:val="o"/>
      <w:lvlJc w:val="left"/>
      <w:pPr>
        <w:ind w:left="5760" w:hanging="360"/>
      </w:pPr>
      <w:rPr>
        <w:rFonts w:ascii="Courier New" w:hAnsi="Courier New" w:hint="default"/>
      </w:rPr>
    </w:lvl>
    <w:lvl w:ilvl="8" w:tplc="38BCD3A6">
      <w:start w:val="1"/>
      <w:numFmt w:val="bullet"/>
      <w:lvlText w:val=""/>
      <w:lvlJc w:val="left"/>
      <w:pPr>
        <w:ind w:left="6480" w:hanging="360"/>
      </w:pPr>
      <w:rPr>
        <w:rFonts w:ascii="Wingdings" w:hAnsi="Wingdings" w:hint="default"/>
      </w:rPr>
    </w:lvl>
  </w:abstractNum>
  <w:abstractNum w:abstractNumId="31" w15:restartNumberingAfterBreak="0">
    <w:nsid w:val="6D56AFED"/>
    <w:multiLevelType w:val="hybridMultilevel"/>
    <w:tmpl w:val="501EEFE8"/>
    <w:lvl w:ilvl="0" w:tplc="3FDA0728">
      <w:start w:val="1"/>
      <w:numFmt w:val="bullet"/>
      <w:lvlText w:val="·"/>
      <w:lvlJc w:val="left"/>
      <w:pPr>
        <w:ind w:left="720" w:hanging="360"/>
      </w:pPr>
      <w:rPr>
        <w:rFonts w:ascii="Symbol" w:hAnsi="Symbol" w:hint="default"/>
      </w:rPr>
    </w:lvl>
    <w:lvl w:ilvl="1" w:tplc="E22EA93E">
      <w:start w:val="1"/>
      <w:numFmt w:val="bullet"/>
      <w:lvlText w:val="o"/>
      <w:lvlJc w:val="left"/>
      <w:pPr>
        <w:ind w:left="1440" w:hanging="360"/>
      </w:pPr>
      <w:rPr>
        <w:rFonts w:ascii="Courier New" w:hAnsi="Courier New" w:hint="default"/>
      </w:rPr>
    </w:lvl>
    <w:lvl w:ilvl="2" w:tplc="33ACC4BA">
      <w:start w:val="1"/>
      <w:numFmt w:val="bullet"/>
      <w:lvlText w:val=""/>
      <w:lvlJc w:val="left"/>
      <w:pPr>
        <w:ind w:left="2160" w:hanging="360"/>
      </w:pPr>
      <w:rPr>
        <w:rFonts w:ascii="Wingdings" w:hAnsi="Wingdings" w:hint="default"/>
      </w:rPr>
    </w:lvl>
    <w:lvl w:ilvl="3" w:tplc="B93A85FC">
      <w:start w:val="1"/>
      <w:numFmt w:val="bullet"/>
      <w:lvlText w:val=""/>
      <w:lvlJc w:val="left"/>
      <w:pPr>
        <w:ind w:left="2880" w:hanging="360"/>
      </w:pPr>
      <w:rPr>
        <w:rFonts w:ascii="Symbol" w:hAnsi="Symbol" w:hint="default"/>
      </w:rPr>
    </w:lvl>
    <w:lvl w:ilvl="4" w:tplc="BD5C1DA6">
      <w:start w:val="1"/>
      <w:numFmt w:val="bullet"/>
      <w:lvlText w:val="o"/>
      <w:lvlJc w:val="left"/>
      <w:pPr>
        <w:ind w:left="3600" w:hanging="360"/>
      </w:pPr>
      <w:rPr>
        <w:rFonts w:ascii="Courier New" w:hAnsi="Courier New" w:hint="default"/>
      </w:rPr>
    </w:lvl>
    <w:lvl w:ilvl="5" w:tplc="D43EF220">
      <w:start w:val="1"/>
      <w:numFmt w:val="bullet"/>
      <w:lvlText w:val=""/>
      <w:lvlJc w:val="left"/>
      <w:pPr>
        <w:ind w:left="4320" w:hanging="360"/>
      </w:pPr>
      <w:rPr>
        <w:rFonts w:ascii="Wingdings" w:hAnsi="Wingdings" w:hint="default"/>
      </w:rPr>
    </w:lvl>
    <w:lvl w:ilvl="6" w:tplc="5E4641EA">
      <w:start w:val="1"/>
      <w:numFmt w:val="bullet"/>
      <w:lvlText w:val=""/>
      <w:lvlJc w:val="left"/>
      <w:pPr>
        <w:ind w:left="5040" w:hanging="360"/>
      </w:pPr>
      <w:rPr>
        <w:rFonts w:ascii="Symbol" w:hAnsi="Symbol" w:hint="default"/>
      </w:rPr>
    </w:lvl>
    <w:lvl w:ilvl="7" w:tplc="1B784172">
      <w:start w:val="1"/>
      <w:numFmt w:val="bullet"/>
      <w:lvlText w:val="o"/>
      <w:lvlJc w:val="left"/>
      <w:pPr>
        <w:ind w:left="5760" w:hanging="360"/>
      </w:pPr>
      <w:rPr>
        <w:rFonts w:ascii="Courier New" w:hAnsi="Courier New" w:hint="default"/>
      </w:rPr>
    </w:lvl>
    <w:lvl w:ilvl="8" w:tplc="2BE8B036">
      <w:start w:val="1"/>
      <w:numFmt w:val="bullet"/>
      <w:lvlText w:val=""/>
      <w:lvlJc w:val="left"/>
      <w:pPr>
        <w:ind w:left="6480" w:hanging="360"/>
      </w:pPr>
      <w:rPr>
        <w:rFonts w:ascii="Wingdings" w:hAnsi="Wingdings" w:hint="default"/>
      </w:rPr>
    </w:lvl>
  </w:abstractNum>
  <w:abstractNum w:abstractNumId="32" w15:restartNumberingAfterBreak="0">
    <w:nsid w:val="70F35C0A"/>
    <w:multiLevelType w:val="hybridMultilevel"/>
    <w:tmpl w:val="DD0A5F4E"/>
    <w:lvl w:ilvl="0" w:tplc="B9B4E360">
      <w:start w:val="1"/>
      <w:numFmt w:val="bullet"/>
      <w:lvlText w:val="·"/>
      <w:lvlJc w:val="left"/>
      <w:pPr>
        <w:ind w:left="720" w:hanging="360"/>
      </w:pPr>
      <w:rPr>
        <w:rFonts w:ascii="Symbol" w:hAnsi="Symbol" w:hint="default"/>
      </w:rPr>
    </w:lvl>
    <w:lvl w:ilvl="1" w:tplc="A066F376">
      <w:start w:val="1"/>
      <w:numFmt w:val="bullet"/>
      <w:lvlText w:val="o"/>
      <w:lvlJc w:val="left"/>
      <w:pPr>
        <w:ind w:left="1440" w:hanging="360"/>
      </w:pPr>
      <w:rPr>
        <w:rFonts w:ascii="Courier New" w:hAnsi="Courier New" w:hint="default"/>
      </w:rPr>
    </w:lvl>
    <w:lvl w:ilvl="2" w:tplc="AFB2F6F4">
      <w:start w:val="1"/>
      <w:numFmt w:val="bullet"/>
      <w:lvlText w:val=""/>
      <w:lvlJc w:val="left"/>
      <w:pPr>
        <w:ind w:left="2160" w:hanging="360"/>
      </w:pPr>
      <w:rPr>
        <w:rFonts w:ascii="Wingdings" w:hAnsi="Wingdings" w:hint="default"/>
      </w:rPr>
    </w:lvl>
    <w:lvl w:ilvl="3" w:tplc="9D8A2D70">
      <w:start w:val="1"/>
      <w:numFmt w:val="bullet"/>
      <w:lvlText w:val=""/>
      <w:lvlJc w:val="left"/>
      <w:pPr>
        <w:ind w:left="2880" w:hanging="360"/>
      </w:pPr>
      <w:rPr>
        <w:rFonts w:ascii="Symbol" w:hAnsi="Symbol" w:hint="default"/>
      </w:rPr>
    </w:lvl>
    <w:lvl w:ilvl="4" w:tplc="7A9C5056">
      <w:start w:val="1"/>
      <w:numFmt w:val="bullet"/>
      <w:lvlText w:val="o"/>
      <w:lvlJc w:val="left"/>
      <w:pPr>
        <w:ind w:left="3600" w:hanging="360"/>
      </w:pPr>
      <w:rPr>
        <w:rFonts w:ascii="Courier New" w:hAnsi="Courier New" w:hint="default"/>
      </w:rPr>
    </w:lvl>
    <w:lvl w:ilvl="5" w:tplc="6E2865C6">
      <w:start w:val="1"/>
      <w:numFmt w:val="bullet"/>
      <w:lvlText w:val=""/>
      <w:lvlJc w:val="left"/>
      <w:pPr>
        <w:ind w:left="4320" w:hanging="360"/>
      </w:pPr>
      <w:rPr>
        <w:rFonts w:ascii="Wingdings" w:hAnsi="Wingdings" w:hint="default"/>
      </w:rPr>
    </w:lvl>
    <w:lvl w:ilvl="6" w:tplc="D38421EC">
      <w:start w:val="1"/>
      <w:numFmt w:val="bullet"/>
      <w:lvlText w:val=""/>
      <w:lvlJc w:val="left"/>
      <w:pPr>
        <w:ind w:left="5040" w:hanging="360"/>
      </w:pPr>
      <w:rPr>
        <w:rFonts w:ascii="Symbol" w:hAnsi="Symbol" w:hint="default"/>
      </w:rPr>
    </w:lvl>
    <w:lvl w:ilvl="7" w:tplc="A8E28E68">
      <w:start w:val="1"/>
      <w:numFmt w:val="bullet"/>
      <w:lvlText w:val="o"/>
      <w:lvlJc w:val="left"/>
      <w:pPr>
        <w:ind w:left="5760" w:hanging="360"/>
      </w:pPr>
      <w:rPr>
        <w:rFonts w:ascii="Courier New" w:hAnsi="Courier New" w:hint="default"/>
      </w:rPr>
    </w:lvl>
    <w:lvl w:ilvl="8" w:tplc="B2D4ED68">
      <w:start w:val="1"/>
      <w:numFmt w:val="bullet"/>
      <w:lvlText w:val=""/>
      <w:lvlJc w:val="left"/>
      <w:pPr>
        <w:ind w:left="6480" w:hanging="360"/>
      </w:pPr>
      <w:rPr>
        <w:rFonts w:ascii="Wingdings" w:hAnsi="Wingdings" w:hint="default"/>
      </w:rPr>
    </w:lvl>
  </w:abstractNum>
  <w:abstractNum w:abstractNumId="33" w15:restartNumberingAfterBreak="0">
    <w:nsid w:val="729F9F27"/>
    <w:multiLevelType w:val="hybridMultilevel"/>
    <w:tmpl w:val="5240D792"/>
    <w:lvl w:ilvl="0" w:tplc="79567DF0">
      <w:start w:val="1"/>
      <w:numFmt w:val="bullet"/>
      <w:lvlText w:val="o"/>
      <w:lvlJc w:val="left"/>
      <w:pPr>
        <w:ind w:left="720" w:hanging="360"/>
      </w:pPr>
      <w:rPr>
        <w:rFonts w:ascii="&quot;Courier New&quot;" w:hAnsi="&quot;Courier New&quot;" w:hint="default"/>
      </w:rPr>
    </w:lvl>
    <w:lvl w:ilvl="1" w:tplc="FE6AF09E">
      <w:start w:val="1"/>
      <w:numFmt w:val="bullet"/>
      <w:lvlText w:val="o"/>
      <w:lvlJc w:val="left"/>
      <w:pPr>
        <w:ind w:left="1440" w:hanging="360"/>
      </w:pPr>
      <w:rPr>
        <w:rFonts w:ascii="Courier New" w:hAnsi="Courier New" w:hint="default"/>
      </w:rPr>
    </w:lvl>
    <w:lvl w:ilvl="2" w:tplc="9122547A">
      <w:start w:val="1"/>
      <w:numFmt w:val="bullet"/>
      <w:lvlText w:val=""/>
      <w:lvlJc w:val="left"/>
      <w:pPr>
        <w:ind w:left="2160" w:hanging="360"/>
      </w:pPr>
      <w:rPr>
        <w:rFonts w:ascii="Wingdings" w:hAnsi="Wingdings" w:hint="default"/>
      </w:rPr>
    </w:lvl>
    <w:lvl w:ilvl="3" w:tplc="45EA9B74">
      <w:start w:val="1"/>
      <w:numFmt w:val="bullet"/>
      <w:lvlText w:val=""/>
      <w:lvlJc w:val="left"/>
      <w:pPr>
        <w:ind w:left="2880" w:hanging="360"/>
      </w:pPr>
      <w:rPr>
        <w:rFonts w:ascii="Symbol" w:hAnsi="Symbol" w:hint="default"/>
      </w:rPr>
    </w:lvl>
    <w:lvl w:ilvl="4" w:tplc="4EC2C172">
      <w:start w:val="1"/>
      <w:numFmt w:val="bullet"/>
      <w:lvlText w:val="o"/>
      <w:lvlJc w:val="left"/>
      <w:pPr>
        <w:ind w:left="3600" w:hanging="360"/>
      </w:pPr>
      <w:rPr>
        <w:rFonts w:ascii="Courier New" w:hAnsi="Courier New" w:hint="default"/>
      </w:rPr>
    </w:lvl>
    <w:lvl w:ilvl="5" w:tplc="C99866F6">
      <w:start w:val="1"/>
      <w:numFmt w:val="bullet"/>
      <w:lvlText w:val=""/>
      <w:lvlJc w:val="left"/>
      <w:pPr>
        <w:ind w:left="4320" w:hanging="360"/>
      </w:pPr>
      <w:rPr>
        <w:rFonts w:ascii="Wingdings" w:hAnsi="Wingdings" w:hint="default"/>
      </w:rPr>
    </w:lvl>
    <w:lvl w:ilvl="6" w:tplc="5B787D06">
      <w:start w:val="1"/>
      <w:numFmt w:val="bullet"/>
      <w:lvlText w:val=""/>
      <w:lvlJc w:val="left"/>
      <w:pPr>
        <w:ind w:left="5040" w:hanging="360"/>
      </w:pPr>
      <w:rPr>
        <w:rFonts w:ascii="Symbol" w:hAnsi="Symbol" w:hint="default"/>
      </w:rPr>
    </w:lvl>
    <w:lvl w:ilvl="7" w:tplc="C5D4011A">
      <w:start w:val="1"/>
      <w:numFmt w:val="bullet"/>
      <w:lvlText w:val="o"/>
      <w:lvlJc w:val="left"/>
      <w:pPr>
        <w:ind w:left="5760" w:hanging="360"/>
      </w:pPr>
      <w:rPr>
        <w:rFonts w:ascii="Courier New" w:hAnsi="Courier New" w:hint="default"/>
      </w:rPr>
    </w:lvl>
    <w:lvl w:ilvl="8" w:tplc="C01C8442">
      <w:start w:val="1"/>
      <w:numFmt w:val="bullet"/>
      <w:lvlText w:val=""/>
      <w:lvlJc w:val="left"/>
      <w:pPr>
        <w:ind w:left="6480" w:hanging="360"/>
      </w:pPr>
      <w:rPr>
        <w:rFonts w:ascii="Wingdings" w:hAnsi="Wingdings" w:hint="default"/>
      </w:rPr>
    </w:lvl>
  </w:abstractNum>
  <w:abstractNum w:abstractNumId="34" w15:restartNumberingAfterBreak="0">
    <w:nsid w:val="736C3F3A"/>
    <w:multiLevelType w:val="hybridMultilevel"/>
    <w:tmpl w:val="B64AA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E350FF"/>
    <w:multiLevelType w:val="hybridMultilevel"/>
    <w:tmpl w:val="0AA0D6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6413D"/>
    <w:multiLevelType w:val="hybridMultilevel"/>
    <w:tmpl w:val="D2743C0A"/>
    <w:lvl w:ilvl="0" w:tplc="DD9AF926">
      <w:start w:val="1"/>
      <w:numFmt w:val="bullet"/>
      <w:lvlText w:val="·"/>
      <w:lvlJc w:val="left"/>
      <w:pPr>
        <w:ind w:left="720" w:hanging="360"/>
      </w:pPr>
      <w:rPr>
        <w:rFonts w:ascii="Symbol" w:hAnsi="Symbol" w:hint="default"/>
      </w:rPr>
    </w:lvl>
    <w:lvl w:ilvl="1" w:tplc="E9D415DE">
      <w:start w:val="1"/>
      <w:numFmt w:val="bullet"/>
      <w:lvlText w:val="o"/>
      <w:lvlJc w:val="left"/>
      <w:pPr>
        <w:ind w:left="1440" w:hanging="360"/>
      </w:pPr>
      <w:rPr>
        <w:rFonts w:ascii="Courier New" w:hAnsi="Courier New" w:hint="default"/>
      </w:rPr>
    </w:lvl>
    <w:lvl w:ilvl="2" w:tplc="5246C544">
      <w:start w:val="1"/>
      <w:numFmt w:val="bullet"/>
      <w:lvlText w:val=""/>
      <w:lvlJc w:val="left"/>
      <w:pPr>
        <w:ind w:left="2160" w:hanging="360"/>
      </w:pPr>
      <w:rPr>
        <w:rFonts w:ascii="Wingdings" w:hAnsi="Wingdings" w:hint="default"/>
      </w:rPr>
    </w:lvl>
    <w:lvl w:ilvl="3" w:tplc="6D02564E">
      <w:start w:val="1"/>
      <w:numFmt w:val="bullet"/>
      <w:lvlText w:val=""/>
      <w:lvlJc w:val="left"/>
      <w:pPr>
        <w:ind w:left="2880" w:hanging="360"/>
      </w:pPr>
      <w:rPr>
        <w:rFonts w:ascii="Symbol" w:hAnsi="Symbol" w:hint="default"/>
      </w:rPr>
    </w:lvl>
    <w:lvl w:ilvl="4" w:tplc="6AAEF802">
      <w:start w:val="1"/>
      <w:numFmt w:val="bullet"/>
      <w:lvlText w:val="o"/>
      <w:lvlJc w:val="left"/>
      <w:pPr>
        <w:ind w:left="3600" w:hanging="360"/>
      </w:pPr>
      <w:rPr>
        <w:rFonts w:ascii="Courier New" w:hAnsi="Courier New" w:hint="default"/>
      </w:rPr>
    </w:lvl>
    <w:lvl w:ilvl="5" w:tplc="2F28596C">
      <w:start w:val="1"/>
      <w:numFmt w:val="bullet"/>
      <w:lvlText w:val=""/>
      <w:lvlJc w:val="left"/>
      <w:pPr>
        <w:ind w:left="4320" w:hanging="360"/>
      </w:pPr>
      <w:rPr>
        <w:rFonts w:ascii="Wingdings" w:hAnsi="Wingdings" w:hint="default"/>
      </w:rPr>
    </w:lvl>
    <w:lvl w:ilvl="6" w:tplc="046E67A2">
      <w:start w:val="1"/>
      <w:numFmt w:val="bullet"/>
      <w:lvlText w:val=""/>
      <w:lvlJc w:val="left"/>
      <w:pPr>
        <w:ind w:left="5040" w:hanging="360"/>
      </w:pPr>
      <w:rPr>
        <w:rFonts w:ascii="Symbol" w:hAnsi="Symbol" w:hint="default"/>
      </w:rPr>
    </w:lvl>
    <w:lvl w:ilvl="7" w:tplc="086C6878">
      <w:start w:val="1"/>
      <w:numFmt w:val="bullet"/>
      <w:lvlText w:val="o"/>
      <w:lvlJc w:val="left"/>
      <w:pPr>
        <w:ind w:left="5760" w:hanging="360"/>
      </w:pPr>
      <w:rPr>
        <w:rFonts w:ascii="Courier New" w:hAnsi="Courier New" w:hint="default"/>
      </w:rPr>
    </w:lvl>
    <w:lvl w:ilvl="8" w:tplc="581CBECC">
      <w:start w:val="1"/>
      <w:numFmt w:val="bullet"/>
      <w:lvlText w:val=""/>
      <w:lvlJc w:val="left"/>
      <w:pPr>
        <w:ind w:left="6480" w:hanging="360"/>
      </w:pPr>
      <w:rPr>
        <w:rFonts w:ascii="Wingdings" w:hAnsi="Wingdings" w:hint="default"/>
      </w:rPr>
    </w:lvl>
  </w:abstractNum>
  <w:abstractNum w:abstractNumId="37" w15:restartNumberingAfterBreak="0">
    <w:nsid w:val="76FFEC69"/>
    <w:multiLevelType w:val="hybridMultilevel"/>
    <w:tmpl w:val="1652CADE"/>
    <w:lvl w:ilvl="0" w:tplc="56624B94">
      <w:start w:val="1"/>
      <w:numFmt w:val="bullet"/>
      <w:lvlText w:val="·"/>
      <w:lvlJc w:val="left"/>
      <w:pPr>
        <w:ind w:left="720" w:hanging="360"/>
      </w:pPr>
      <w:rPr>
        <w:rFonts w:ascii="Symbol" w:hAnsi="Symbol" w:hint="default"/>
      </w:rPr>
    </w:lvl>
    <w:lvl w:ilvl="1" w:tplc="D828243A">
      <w:start w:val="1"/>
      <w:numFmt w:val="bullet"/>
      <w:lvlText w:val="o"/>
      <w:lvlJc w:val="left"/>
      <w:pPr>
        <w:ind w:left="1440" w:hanging="360"/>
      </w:pPr>
      <w:rPr>
        <w:rFonts w:ascii="Courier New" w:hAnsi="Courier New" w:hint="default"/>
      </w:rPr>
    </w:lvl>
    <w:lvl w:ilvl="2" w:tplc="2DB00738">
      <w:start w:val="1"/>
      <w:numFmt w:val="bullet"/>
      <w:lvlText w:val=""/>
      <w:lvlJc w:val="left"/>
      <w:pPr>
        <w:ind w:left="2160" w:hanging="360"/>
      </w:pPr>
      <w:rPr>
        <w:rFonts w:ascii="Wingdings" w:hAnsi="Wingdings" w:hint="default"/>
      </w:rPr>
    </w:lvl>
    <w:lvl w:ilvl="3" w:tplc="3B2C539C">
      <w:start w:val="1"/>
      <w:numFmt w:val="bullet"/>
      <w:lvlText w:val=""/>
      <w:lvlJc w:val="left"/>
      <w:pPr>
        <w:ind w:left="2880" w:hanging="360"/>
      </w:pPr>
      <w:rPr>
        <w:rFonts w:ascii="Symbol" w:hAnsi="Symbol" w:hint="default"/>
      </w:rPr>
    </w:lvl>
    <w:lvl w:ilvl="4" w:tplc="D9A09098">
      <w:start w:val="1"/>
      <w:numFmt w:val="bullet"/>
      <w:lvlText w:val="o"/>
      <w:lvlJc w:val="left"/>
      <w:pPr>
        <w:ind w:left="3600" w:hanging="360"/>
      </w:pPr>
      <w:rPr>
        <w:rFonts w:ascii="Courier New" w:hAnsi="Courier New" w:hint="default"/>
      </w:rPr>
    </w:lvl>
    <w:lvl w:ilvl="5" w:tplc="B1627C12">
      <w:start w:val="1"/>
      <w:numFmt w:val="bullet"/>
      <w:lvlText w:val=""/>
      <w:lvlJc w:val="left"/>
      <w:pPr>
        <w:ind w:left="4320" w:hanging="360"/>
      </w:pPr>
      <w:rPr>
        <w:rFonts w:ascii="Wingdings" w:hAnsi="Wingdings" w:hint="default"/>
      </w:rPr>
    </w:lvl>
    <w:lvl w:ilvl="6" w:tplc="4DF66530">
      <w:start w:val="1"/>
      <w:numFmt w:val="bullet"/>
      <w:lvlText w:val=""/>
      <w:lvlJc w:val="left"/>
      <w:pPr>
        <w:ind w:left="5040" w:hanging="360"/>
      </w:pPr>
      <w:rPr>
        <w:rFonts w:ascii="Symbol" w:hAnsi="Symbol" w:hint="default"/>
      </w:rPr>
    </w:lvl>
    <w:lvl w:ilvl="7" w:tplc="56E04D08">
      <w:start w:val="1"/>
      <w:numFmt w:val="bullet"/>
      <w:lvlText w:val="o"/>
      <w:lvlJc w:val="left"/>
      <w:pPr>
        <w:ind w:left="5760" w:hanging="360"/>
      </w:pPr>
      <w:rPr>
        <w:rFonts w:ascii="Courier New" w:hAnsi="Courier New" w:hint="default"/>
      </w:rPr>
    </w:lvl>
    <w:lvl w:ilvl="8" w:tplc="8B2A5A2E">
      <w:start w:val="1"/>
      <w:numFmt w:val="bullet"/>
      <w:lvlText w:val=""/>
      <w:lvlJc w:val="left"/>
      <w:pPr>
        <w:ind w:left="6480" w:hanging="360"/>
      </w:pPr>
      <w:rPr>
        <w:rFonts w:ascii="Wingdings" w:hAnsi="Wingdings" w:hint="default"/>
      </w:rPr>
    </w:lvl>
  </w:abstractNum>
  <w:abstractNum w:abstractNumId="38" w15:restartNumberingAfterBreak="0">
    <w:nsid w:val="78912B06"/>
    <w:multiLevelType w:val="hybridMultilevel"/>
    <w:tmpl w:val="80BAD6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BBA783"/>
    <w:multiLevelType w:val="hybridMultilevel"/>
    <w:tmpl w:val="D4AA2F04"/>
    <w:lvl w:ilvl="0" w:tplc="096CB5B6">
      <w:start w:val="1"/>
      <w:numFmt w:val="bullet"/>
      <w:lvlText w:val="·"/>
      <w:lvlJc w:val="left"/>
      <w:pPr>
        <w:ind w:left="720" w:hanging="360"/>
      </w:pPr>
      <w:rPr>
        <w:rFonts w:ascii="Symbol" w:hAnsi="Symbol" w:hint="default"/>
      </w:rPr>
    </w:lvl>
    <w:lvl w:ilvl="1" w:tplc="95D6CE1C">
      <w:start w:val="1"/>
      <w:numFmt w:val="bullet"/>
      <w:lvlText w:val="o"/>
      <w:lvlJc w:val="left"/>
      <w:pPr>
        <w:ind w:left="1440" w:hanging="360"/>
      </w:pPr>
      <w:rPr>
        <w:rFonts w:ascii="Courier New" w:hAnsi="Courier New" w:hint="default"/>
      </w:rPr>
    </w:lvl>
    <w:lvl w:ilvl="2" w:tplc="C420BC02">
      <w:start w:val="1"/>
      <w:numFmt w:val="bullet"/>
      <w:lvlText w:val=""/>
      <w:lvlJc w:val="left"/>
      <w:pPr>
        <w:ind w:left="2160" w:hanging="360"/>
      </w:pPr>
      <w:rPr>
        <w:rFonts w:ascii="Wingdings" w:hAnsi="Wingdings" w:hint="default"/>
      </w:rPr>
    </w:lvl>
    <w:lvl w:ilvl="3" w:tplc="2DE86BAA">
      <w:start w:val="1"/>
      <w:numFmt w:val="bullet"/>
      <w:lvlText w:val=""/>
      <w:lvlJc w:val="left"/>
      <w:pPr>
        <w:ind w:left="2880" w:hanging="360"/>
      </w:pPr>
      <w:rPr>
        <w:rFonts w:ascii="Symbol" w:hAnsi="Symbol" w:hint="default"/>
      </w:rPr>
    </w:lvl>
    <w:lvl w:ilvl="4" w:tplc="BB3ECD48">
      <w:start w:val="1"/>
      <w:numFmt w:val="bullet"/>
      <w:lvlText w:val="o"/>
      <w:lvlJc w:val="left"/>
      <w:pPr>
        <w:ind w:left="3600" w:hanging="360"/>
      </w:pPr>
      <w:rPr>
        <w:rFonts w:ascii="Courier New" w:hAnsi="Courier New" w:hint="default"/>
      </w:rPr>
    </w:lvl>
    <w:lvl w:ilvl="5" w:tplc="FFA02840">
      <w:start w:val="1"/>
      <w:numFmt w:val="bullet"/>
      <w:lvlText w:val=""/>
      <w:lvlJc w:val="left"/>
      <w:pPr>
        <w:ind w:left="4320" w:hanging="360"/>
      </w:pPr>
      <w:rPr>
        <w:rFonts w:ascii="Wingdings" w:hAnsi="Wingdings" w:hint="default"/>
      </w:rPr>
    </w:lvl>
    <w:lvl w:ilvl="6" w:tplc="89A622BA">
      <w:start w:val="1"/>
      <w:numFmt w:val="bullet"/>
      <w:lvlText w:val=""/>
      <w:lvlJc w:val="left"/>
      <w:pPr>
        <w:ind w:left="5040" w:hanging="360"/>
      </w:pPr>
      <w:rPr>
        <w:rFonts w:ascii="Symbol" w:hAnsi="Symbol" w:hint="default"/>
      </w:rPr>
    </w:lvl>
    <w:lvl w:ilvl="7" w:tplc="7EB0BEE8">
      <w:start w:val="1"/>
      <w:numFmt w:val="bullet"/>
      <w:lvlText w:val="o"/>
      <w:lvlJc w:val="left"/>
      <w:pPr>
        <w:ind w:left="5760" w:hanging="360"/>
      </w:pPr>
      <w:rPr>
        <w:rFonts w:ascii="Courier New" w:hAnsi="Courier New" w:hint="default"/>
      </w:rPr>
    </w:lvl>
    <w:lvl w:ilvl="8" w:tplc="3BE42A56">
      <w:start w:val="1"/>
      <w:numFmt w:val="bullet"/>
      <w:lvlText w:val=""/>
      <w:lvlJc w:val="left"/>
      <w:pPr>
        <w:ind w:left="6480" w:hanging="360"/>
      </w:pPr>
      <w:rPr>
        <w:rFonts w:ascii="Wingdings" w:hAnsi="Wingdings" w:hint="default"/>
      </w:rPr>
    </w:lvl>
  </w:abstractNum>
  <w:abstractNum w:abstractNumId="40" w15:restartNumberingAfterBreak="0">
    <w:nsid w:val="7C81C18B"/>
    <w:multiLevelType w:val="hybridMultilevel"/>
    <w:tmpl w:val="53DC7B06"/>
    <w:lvl w:ilvl="0" w:tplc="25AEDDD4">
      <w:start w:val="1"/>
      <w:numFmt w:val="bullet"/>
      <w:lvlText w:val="·"/>
      <w:lvlJc w:val="left"/>
      <w:pPr>
        <w:ind w:left="720" w:hanging="360"/>
      </w:pPr>
      <w:rPr>
        <w:rFonts w:ascii="Symbol" w:hAnsi="Symbol" w:hint="default"/>
      </w:rPr>
    </w:lvl>
    <w:lvl w:ilvl="1" w:tplc="BCB633A4">
      <w:start w:val="1"/>
      <w:numFmt w:val="bullet"/>
      <w:lvlText w:val="o"/>
      <w:lvlJc w:val="left"/>
      <w:pPr>
        <w:ind w:left="1440" w:hanging="360"/>
      </w:pPr>
      <w:rPr>
        <w:rFonts w:ascii="Courier New" w:hAnsi="Courier New" w:hint="default"/>
      </w:rPr>
    </w:lvl>
    <w:lvl w:ilvl="2" w:tplc="88E68204">
      <w:start w:val="1"/>
      <w:numFmt w:val="bullet"/>
      <w:lvlText w:val=""/>
      <w:lvlJc w:val="left"/>
      <w:pPr>
        <w:ind w:left="2160" w:hanging="360"/>
      </w:pPr>
      <w:rPr>
        <w:rFonts w:ascii="Wingdings" w:hAnsi="Wingdings" w:hint="default"/>
      </w:rPr>
    </w:lvl>
    <w:lvl w:ilvl="3" w:tplc="592E9770">
      <w:start w:val="1"/>
      <w:numFmt w:val="bullet"/>
      <w:lvlText w:val=""/>
      <w:lvlJc w:val="left"/>
      <w:pPr>
        <w:ind w:left="2880" w:hanging="360"/>
      </w:pPr>
      <w:rPr>
        <w:rFonts w:ascii="Symbol" w:hAnsi="Symbol" w:hint="default"/>
      </w:rPr>
    </w:lvl>
    <w:lvl w:ilvl="4" w:tplc="39D8A5EA">
      <w:start w:val="1"/>
      <w:numFmt w:val="bullet"/>
      <w:lvlText w:val="o"/>
      <w:lvlJc w:val="left"/>
      <w:pPr>
        <w:ind w:left="3600" w:hanging="360"/>
      </w:pPr>
      <w:rPr>
        <w:rFonts w:ascii="Courier New" w:hAnsi="Courier New" w:hint="default"/>
      </w:rPr>
    </w:lvl>
    <w:lvl w:ilvl="5" w:tplc="88827C42">
      <w:start w:val="1"/>
      <w:numFmt w:val="bullet"/>
      <w:lvlText w:val=""/>
      <w:lvlJc w:val="left"/>
      <w:pPr>
        <w:ind w:left="4320" w:hanging="360"/>
      </w:pPr>
      <w:rPr>
        <w:rFonts w:ascii="Wingdings" w:hAnsi="Wingdings" w:hint="default"/>
      </w:rPr>
    </w:lvl>
    <w:lvl w:ilvl="6" w:tplc="4FDAD8E8">
      <w:start w:val="1"/>
      <w:numFmt w:val="bullet"/>
      <w:lvlText w:val=""/>
      <w:lvlJc w:val="left"/>
      <w:pPr>
        <w:ind w:left="5040" w:hanging="360"/>
      </w:pPr>
      <w:rPr>
        <w:rFonts w:ascii="Symbol" w:hAnsi="Symbol" w:hint="default"/>
      </w:rPr>
    </w:lvl>
    <w:lvl w:ilvl="7" w:tplc="D5EAEFAC">
      <w:start w:val="1"/>
      <w:numFmt w:val="bullet"/>
      <w:lvlText w:val="o"/>
      <w:lvlJc w:val="left"/>
      <w:pPr>
        <w:ind w:left="5760" w:hanging="360"/>
      </w:pPr>
      <w:rPr>
        <w:rFonts w:ascii="Courier New" w:hAnsi="Courier New" w:hint="default"/>
      </w:rPr>
    </w:lvl>
    <w:lvl w:ilvl="8" w:tplc="51D246D6">
      <w:start w:val="1"/>
      <w:numFmt w:val="bullet"/>
      <w:lvlText w:val=""/>
      <w:lvlJc w:val="left"/>
      <w:pPr>
        <w:ind w:left="6480" w:hanging="360"/>
      </w:pPr>
      <w:rPr>
        <w:rFonts w:ascii="Wingdings" w:hAnsi="Wingdings" w:hint="default"/>
      </w:rPr>
    </w:lvl>
  </w:abstractNum>
  <w:abstractNum w:abstractNumId="41" w15:restartNumberingAfterBreak="0">
    <w:nsid w:val="7ECCA1BD"/>
    <w:multiLevelType w:val="hybridMultilevel"/>
    <w:tmpl w:val="631C814C"/>
    <w:lvl w:ilvl="0" w:tplc="C62E67FA">
      <w:start w:val="1"/>
      <w:numFmt w:val="bullet"/>
      <w:lvlText w:val="·"/>
      <w:lvlJc w:val="left"/>
      <w:pPr>
        <w:ind w:left="720" w:hanging="360"/>
      </w:pPr>
      <w:rPr>
        <w:rFonts w:ascii="Symbol" w:hAnsi="Symbol" w:hint="default"/>
      </w:rPr>
    </w:lvl>
    <w:lvl w:ilvl="1" w:tplc="5CCA14B8">
      <w:start w:val="1"/>
      <w:numFmt w:val="bullet"/>
      <w:lvlText w:val="o"/>
      <w:lvlJc w:val="left"/>
      <w:pPr>
        <w:ind w:left="1440" w:hanging="360"/>
      </w:pPr>
      <w:rPr>
        <w:rFonts w:ascii="Courier New" w:hAnsi="Courier New" w:hint="default"/>
      </w:rPr>
    </w:lvl>
    <w:lvl w:ilvl="2" w:tplc="558EB26C">
      <w:start w:val="1"/>
      <w:numFmt w:val="bullet"/>
      <w:lvlText w:val=""/>
      <w:lvlJc w:val="left"/>
      <w:pPr>
        <w:ind w:left="2160" w:hanging="360"/>
      </w:pPr>
      <w:rPr>
        <w:rFonts w:ascii="Wingdings" w:hAnsi="Wingdings" w:hint="default"/>
      </w:rPr>
    </w:lvl>
    <w:lvl w:ilvl="3" w:tplc="621661CA">
      <w:start w:val="1"/>
      <w:numFmt w:val="bullet"/>
      <w:lvlText w:val=""/>
      <w:lvlJc w:val="left"/>
      <w:pPr>
        <w:ind w:left="2880" w:hanging="360"/>
      </w:pPr>
      <w:rPr>
        <w:rFonts w:ascii="Symbol" w:hAnsi="Symbol" w:hint="default"/>
      </w:rPr>
    </w:lvl>
    <w:lvl w:ilvl="4" w:tplc="F60CE69C">
      <w:start w:val="1"/>
      <w:numFmt w:val="bullet"/>
      <w:lvlText w:val="o"/>
      <w:lvlJc w:val="left"/>
      <w:pPr>
        <w:ind w:left="3600" w:hanging="360"/>
      </w:pPr>
      <w:rPr>
        <w:rFonts w:ascii="Courier New" w:hAnsi="Courier New" w:hint="default"/>
      </w:rPr>
    </w:lvl>
    <w:lvl w:ilvl="5" w:tplc="71A40BDA">
      <w:start w:val="1"/>
      <w:numFmt w:val="bullet"/>
      <w:lvlText w:val=""/>
      <w:lvlJc w:val="left"/>
      <w:pPr>
        <w:ind w:left="4320" w:hanging="360"/>
      </w:pPr>
      <w:rPr>
        <w:rFonts w:ascii="Wingdings" w:hAnsi="Wingdings" w:hint="default"/>
      </w:rPr>
    </w:lvl>
    <w:lvl w:ilvl="6" w:tplc="FB1281FE">
      <w:start w:val="1"/>
      <w:numFmt w:val="bullet"/>
      <w:lvlText w:val=""/>
      <w:lvlJc w:val="left"/>
      <w:pPr>
        <w:ind w:left="5040" w:hanging="360"/>
      </w:pPr>
      <w:rPr>
        <w:rFonts w:ascii="Symbol" w:hAnsi="Symbol" w:hint="default"/>
      </w:rPr>
    </w:lvl>
    <w:lvl w:ilvl="7" w:tplc="8BA85880">
      <w:start w:val="1"/>
      <w:numFmt w:val="bullet"/>
      <w:lvlText w:val="o"/>
      <w:lvlJc w:val="left"/>
      <w:pPr>
        <w:ind w:left="5760" w:hanging="360"/>
      </w:pPr>
      <w:rPr>
        <w:rFonts w:ascii="Courier New" w:hAnsi="Courier New" w:hint="default"/>
      </w:rPr>
    </w:lvl>
    <w:lvl w:ilvl="8" w:tplc="B21A3956">
      <w:start w:val="1"/>
      <w:numFmt w:val="bullet"/>
      <w:lvlText w:val=""/>
      <w:lvlJc w:val="left"/>
      <w:pPr>
        <w:ind w:left="6480" w:hanging="360"/>
      </w:pPr>
      <w:rPr>
        <w:rFonts w:ascii="Wingdings" w:hAnsi="Wingdings" w:hint="default"/>
      </w:rPr>
    </w:lvl>
  </w:abstractNum>
  <w:num w:numId="1" w16cid:durableId="1697657929">
    <w:abstractNumId w:val="24"/>
  </w:num>
  <w:num w:numId="2" w16cid:durableId="293876943">
    <w:abstractNumId w:val="28"/>
  </w:num>
  <w:num w:numId="3" w16cid:durableId="1127511363">
    <w:abstractNumId w:val="4"/>
  </w:num>
  <w:num w:numId="4" w16cid:durableId="70082552">
    <w:abstractNumId w:val="27"/>
  </w:num>
  <w:num w:numId="5" w16cid:durableId="683900848">
    <w:abstractNumId w:val="6"/>
  </w:num>
  <w:num w:numId="6" w16cid:durableId="1512144212">
    <w:abstractNumId w:val="21"/>
  </w:num>
  <w:num w:numId="7" w16cid:durableId="801046759">
    <w:abstractNumId w:val="17"/>
  </w:num>
  <w:num w:numId="8" w16cid:durableId="29644775">
    <w:abstractNumId w:val="20"/>
  </w:num>
  <w:num w:numId="9" w16cid:durableId="1341852964">
    <w:abstractNumId w:val="22"/>
  </w:num>
  <w:num w:numId="10" w16cid:durableId="699404075">
    <w:abstractNumId w:val="33"/>
  </w:num>
  <w:num w:numId="11" w16cid:durableId="1545362500">
    <w:abstractNumId w:val="32"/>
  </w:num>
  <w:num w:numId="12" w16cid:durableId="249780513">
    <w:abstractNumId w:val="39"/>
  </w:num>
  <w:num w:numId="13" w16cid:durableId="1615332491">
    <w:abstractNumId w:val="26"/>
  </w:num>
  <w:num w:numId="14" w16cid:durableId="1398362043">
    <w:abstractNumId w:val="37"/>
  </w:num>
  <w:num w:numId="15" w16cid:durableId="491063048">
    <w:abstractNumId w:val="19"/>
  </w:num>
  <w:num w:numId="16" w16cid:durableId="1913196380">
    <w:abstractNumId w:val="12"/>
  </w:num>
  <w:num w:numId="17" w16cid:durableId="1613899860">
    <w:abstractNumId w:val="25"/>
  </w:num>
  <w:num w:numId="18" w16cid:durableId="36203589">
    <w:abstractNumId w:val="14"/>
  </w:num>
  <w:num w:numId="19" w16cid:durableId="1048528196">
    <w:abstractNumId w:val="30"/>
  </w:num>
  <w:num w:numId="20" w16cid:durableId="1301577113">
    <w:abstractNumId w:val="7"/>
  </w:num>
  <w:num w:numId="21" w16cid:durableId="1478690112">
    <w:abstractNumId w:val="9"/>
  </w:num>
  <w:num w:numId="22" w16cid:durableId="538469471">
    <w:abstractNumId w:val="1"/>
  </w:num>
  <w:num w:numId="23" w16cid:durableId="1630747437">
    <w:abstractNumId w:val="13"/>
  </w:num>
  <w:num w:numId="24" w16cid:durableId="974484579">
    <w:abstractNumId w:val="36"/>
  </w:num>
  <w:num w:numId="25" w16cid:durableId="1659721760">
    <w:abstractNumId w:val="3"/>
  </w:num>
  <w:num w:numId="26" w16cid:durableId="1305045596">
    <w:abstractNumId w:val="10"/>
  </w:num>
  <w:num w:numId="27" w16cid:durableId="431779840">
    <w:abstractNumId w:val="31"/>
  </w:num>
  <w:num w:numId="28" w16cid:durableId="1075669404">
    <w:abstractNumId w:val="0"/>
  </w:num>
  <w:num w:numId="29" w16cid:durableId="1568496676">
    <w:abstractNumId w:val="18"/>
  </w:num>
  <w:num w:numId="30" w16cid:durableId="547761215">
    <w:abstractNumId w:val="41"/>
  </w:num>
  <w:num w:numId="31" w16cid:durableId="949358955">
    <w:abstractNumId w:val="8"/>
  </w:num>
  <w:num w:numId="32" w16cid:durableId="223564847">
    <w:abstractNumId w:val="16"/>
  </w:num>
  <w:num w:numId="33" w16cid:durableId="1558860043">
    <w:abstractNumId w:val="40"/>
  </w:num>
  <w:num w:numId="34" w16cid:durableId="658195116">
    <w:abstractNumId w:val="23"/>
  </w:num>
  <w:num w:numId="35" w16cid:durableId="240987601">
    <w:abstractNumId w:val="2"/>
  </w:num>
  <w:num w:numId="36" w16cid:durableId="477042472">
    <w:abstractNumId w:val="5"/>
  </w:num>
  <w:num w:numId="37" w16cid:durableId="902833590">
    <w:abstractNumId w:val="34"/>
  </w:num>
  <w:num w:numId="38" w16cid:durableId="1452895531">
    <w:abstractNumId w:val="29"/>
  </w:num>
  <w:num w:numId="39" w16cid:durableId="965429238">
    <w:abstractNumId w:val="38"/>
  </w:num>
  <w:num w:numId="40" w16cid:durableId="846746049">
    <w:abstractNumId w:val="15"/>
  </w:num>
  <w:num w:numId="41" w16cid:durableId="1610046939">
    <w:abstractNumId w:val="35"/>
  </w:num>
  <w:num w:numId="42" w16cid:durableId="80551477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Kievišaitė">
    <w15:presenceInfo w15:providerId="AD" w15:userId="S::ingkie@ism.lt::44b8771f-206a-4a7e-84e8-8449d23c9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A21579"/>
    <w:rsid w:val="00020223"/>
    <w:rsid w:val="000235B0"/>
    <w:rsid w:val="000636FA"/>
    <w:rsid w:val="00071B26"/>
    <w:rsid w:val="00073850"/>
    <w:rsid w:val="000B242F"/>
    <w:rsid w:val="001201AA"/>
    <w:rsid w:val="001677D3"/>
    <w:rsid w:val="001B5E42"/>
    <w:rsid w:val="001F4943"/>
    <w:rsid w:val="00231733"/>
    <w:rsid w:val="00243595"/>
    <w:rsid w:val="00275D29"/>
    <w:rsid w:val="002A0BC1"/>
    <w:rsid w:val="002D081F"/>
    <w:rsid w:val="002D2A8E"/>
    <w:rsid w:val="003008AD"/>
    <w:rsid w:val="00315B0A"/>
    <w:rsid w:val="00367A99"/>
    <w:rsid w:val="003A6CEB"/>
    <w:rsid w:val="003C6D0A"/>
    <w:rsid w:val="003E17B8"/>
    <w:rsid w:val="003F3004"/>
    <w:rsid w:val="00403142"/>
    <w:rsid w:val="004670C2"/>
    <w:rsid w:val="00472610"/>
    <w:rsid w:val="0049656C"/>
    <w:rsid w:val="00547F87"/>
    <w:rsid w:val="005509FE"/>
    <w:rsid w:val="0055288A"/>
    <w:rsid w:val="005840EC"/>
    <w:rsid w:val="005E36D4"/>
    <w:rsid w:val="0063334B"/>
    <w:rsid w:val="00636DAE"/>
    <w:rsid w:val="0064567C"/>
    <w:rsid w:val="0067060E"/>
    <w:rsid w:val="0069212D"/>
    <w:rsid w:val="0072149E"/>
    <w:rsid w:val="00795974"/>
    <w:rsid w:val="0085089C"/>
    <w:rsid w:val="00891D62"/>
    <w:rsid w:val="008C1182"/>
    <w:rsid w:val="008C30F9"/>
    <w:rsid w:val="0096153F"/>
    <w:rsid w:val="00A45912"/>
    <w:rsid w:val="00AA4BCB"/>
    <w:rsid w:val="00B0221F"/>
    <w:rsid w:val="00B66C87"/>
    <w:rsid w:val="00B856DB"/>
    <w:rsid w:val="00BA6535"/>
    <w:rsid w:val="00BF1AD3"/>
    <w:rsid w:val="00C52BDB"/>
    <w:rsid w:val="00C62796"/>
    <w:rsid w:val="00CE21CE"/>
    <w:rsid w:val="00CF00C8"/>
    <w:rsid w:val="00D148BE"/>
    <w:rsid w:val="00D277CD"/>
    <w:rsid w:val="00D537E7"/>
    <w:rsid w:val="00DB07AF"/>
    <w:rsid w:val="00DC428B"/>
    <w:rsid w:val="00DC7CCA"/>
    <w:rsid w:val="00DD1931"/>
    <w:rsid w:val="00E23A68"/>
    <w:rsid w:val="00EA72A2"/>
    <w:rsid w:val="00EB0350"/>
    <w:rsid w:val="00EE1B96"/>
    <w:rsid w:val="00EF3099"/>
    <w:rsid w:val="00F234F5"/>
    <w:rsid w:val="00F610DA"/>
    <w:rsid w:val="00F94DDA"/>
    <w:rsid w:val="00FC72AD"/>
    <w:rsid w:val="00FDA3AE"/>
    <w:rsid w:val="043D2549"/>
    <w:rsid w:val="07D9DB77"/>
    <w:rsid w:val="08D08C4E"/>
    <w:rsid w:val="0AB270E0"/>
    <w:rsid w:val="0DE42CEE"/>
    <w:rsid w:val="10754F0E"/>
    <w:rsid w:val="1188C3E1"/>
    <w:rsid w:val="123788EC"/>
    <w:rsid w:val="136D3210"/>
    <w:rsid w:val="156D8702"/>
    <w:rsid w:val="1684E642"/>
    <w:rsid w:val="186A3DF7"/>
    <w:rsid w:val="193EBE4F"/>
    <w:rsid w:val="1B8890AA"/>
    <w:rsid w:val="1C5B6A56"/>
    <w:rsid w:val="1FA9C316"/>
    <w:rsid w:val="22EFE093"/>
    <w:rsid w:val="22FEC673"/>
    <w:rsid w:val="27623BFD"/>
    <w:rsid w:val="2785DA49"/>
    <w:rsid w:val="28878D1F"/>
    <w:rsid w:val="28AA10D3"/>
    <w:rsid w:val="28FE88EB"/>
    <w:rsid w:val="29874895"/>
    <w:rsid w:val="29A835EE"/>
    <w:rsid w:val="29C12560"/>
    <w:rsid w:val="2A29B7E7"/>
    <w:rsid w:val="2A388A61"/>
    <w:rsid w:val="2BD022A3"/>
    <w:rsid w:val="2E81BB3D"/>
    <w:rsid w:val="2E864356"/>
    <w:rsid w:val="2F6C5665"/>
    <w:rsid w:val="2FD503B3"/>
    <w:rsid w:val="318DD247"/>
    <w:rsid w:val="34031A10"/>
    <w:rsid w:val="34374366"/>
    <w:rsid w:val="3630C873"/>
    <w:rsid w:val="3635C8BA"/>
    <w:rsid w:val="3664FB2A"/>
    <w:rsid w:val="376BFD5D"/>
    <w:rsid w:val="386B3473"/>
    <w:rsid w:val="388B5D8B"/>
    <w:rsid w:val="39735E22"/>
    <w:rsid w:val="3A5CCE5C"/>
    <w:rsid w:val="3CC3E914"/>
    <w:rsid w:val="3EA21579"/>
    <w:rsid w:val="40DD333A"/>
    <w:rsid w:val="41243993"/>
    <w:rsid w:val="42EF7ACC"/>
    <w:rsid w:val="43E2AB82"/>
    <w:rsid w:val="44E9AD2B"/>
    <w:rsid w:val="4609B230"/>
    <w:rsid w:val="463E206A"/>
    <w:rsid w:val="467B9B5E"/>
    <w:rsid w:val="489990C7"/>
    <w:rsid w:val="4BC9AA1C"/>
    <w:rsid w:val="4CAC3E1A"/>
    <w:rsid w:val="4FF86845"/>
    <w:rsid w:val="51D92601"/>
    <w:rsid w:val="530E66FE"/>
    <w:rsid w:val="563B5397"/>
    <w:rsid w:val="58A7D067"/>
    <w:rsid w:val="58FED13E"/>
    <w:rsid w:val="5A9073A4"/>
    <w:rsid w:val="5AFD453B"/>
    <w:rsid w:val="5B249723"/>
    <w:rsid w:val="5B58D5A7"/>
    <w:rsid w:val="5B8806B4"/>
    <w:rsid w:val="5E553A5D"/>
    <w:rsid w:val="5EC712A4"/>
    <w:rsid w:val="5F3570CF"/>
    <w:rsid w:val="61E9D8C7"/>
    <w:rsid w:val="630C5353"/>
    <w:rsid w:val="63D23438"/>
    <w:rsid w:val="640A1072"/>
    <w:rsid w:val="65A1021C"/>
    <w:rsid w:val="6603B7B3"/>
    <w:rsid w:val="664107B0"/>
    <w:rsid w:val="6664738A"/>
    <w:rsid w:val="672EC04C"/>
    <w:rsid w:val="67BA56CA"/>
    <w:rsid w:val="681857C2"/>
    <w:rsid w:val="68B8F764"/>
    <w:rsid w:val="69414E72"/>
    <w:rsid w:val="699A6B76"/>
    <w:rsid w:val="6A78CFC3"/>
    <w:rsid w:val="6AF7E9F4"/>
    <w:rsid w:val="6C0E0EBE"/>
    <w:rsid w:val="6CF49ED4"/>
    <w:rsid w:val="6EAE61B9"/>
    <w:rsid w:val="6EB0C818"/>
    <w:rsid w:val="6EDAA288"/>
    <w:rsid w:val="6F6912B6"/>
    <w:rsid w:val="7041C958"/>
    <w:rsid w:val="72E40807"/>
    <w:rsid w:val="739604EC"/>
    <w:rsid w:val="760B537D"/>
    <w:rsid w:val="76CD23A5"/>
    <w:rsid w:val="772EE550"/>
    <w:rsid w:val="77316B23"/>
    <w:rsid w:val="7772F459"/>
    <w:rsid w:val="77F51FDA"/>
    <w:rsid w:val="781F0AB8"/>
    <w:rsid w:val="78337A10"/>
    <w:rsid w:val="79FBBCAB"/>
    <w:rsid w:val="7ABB9A0E"/>
    <w:rsid w:val="7C01F10C"/>
    <w:rsid w:val="7CDD5457"/>
    <w:rsid w:val="7DC1663B"/>
    <w:rsid w:val="7F42A8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F6831"/>
  <w15:chartTrackingRefBased/>
  <w15:docId w15:val="{9FAF049F-CCF4-47E0-8FDC-5C08B9F2C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386B3473"/>
    <w:pPr>
      <w:ind w:left="720"/>
      <w:contextualSpacing/>
    </w:pPr>
  </w:style>
  <w:style w:type="paragraph" w:styleId="Header">
    <w:name w:val="header"/>
    <w:basedOn w:val="Normal"/>
    <w:uiPriority w:val="99"/>
    <w:unhideWhenUsed/>
    <w:rsid w:val="386B3473"/>
    <w:pPr>
      <w:tabs>
        <w:tab w:val="center" w:pos="4680"/>
        <w:tab w:val="right" w:pos="9360"/>
      </w:tabs>
      <w:spacing w:after="0" w:line="240" w:lineRule="auto"/>
    </w:pPr>
  </w:style>
  <w:style w:type="paragraph" w:styleId="Footer">
    <w:name w:val="footer"/>
    <w:basedOn w:val="Normal"/>
    <w:uiPriority w:val="99"/>
    <w:unhideWhenUsed/>
    <w:rsid w:val="386B3473"/>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67A99"/>
    <w:rPr>
      <w:b/>
      <w:bCs/>
    </w:rPr>
  </w:style>
  <w:style w:type="character" w:customStyle="1" w:styleId="CommentSubjectChar">
    <w:name w:val="Comment Subject Char"/>
    <w:basedOn w:val="CommentTextChar"/>
    <w:link w:val="CommentSubject"/>
    <w:uiPriority w:val="99"/>
    <w:semiHidden/>
    <w:rsid w:val="00367A99"/>
    <w:rPr>
      <w:b/>
      <w:bCs/>
      <w:sz w:val="20"/>
      <w:szCs w:val="20"/>
    </w:rPr>
  </w:style>
  <w:style w:type="paragraph" w:styleId="Revision">
    <w:name w:val="Revision"/>
    <w:hidden/>
    <w:uiPriority w:val="99"/>
    <w:semiHidden/>
    <w:rsid w:val="005528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Sabonytė</dc:creator>
  <cp:keywords/>
  <dc:description/>
  <cp:lastModifiedBy>Lina Česonytė</cp:lastModifiedBy>
  <cp:revision>4</cp:revision>
  <dcterms:created xsi:type="dcterms:W3CDTF">2026-04-27T11:12:00Z</dcterms:created>
  <dcterms:modified xsi:type="dcterms:W3CDTF">2026-06-18T09:29:00Z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2026-03-30T10:30:43Z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51d22da2-3c32-423a-b2f9-01633529b3bc</vt:lpwstr>
  </property>
  <property fmtid="{D5CDD505-2E9C-101B-9397-08002B2CF9AE}" pid="8" name="MSIP_Label_fc169b65-f46a-4265-b5a1-5f9adb1dee0c_ContentBits">
    <vt:lpwstr>0</vt:lpwstr>
  </property>
  <property fmtid="{D5CDD505-2E9C-101B-9397-08002B2CF9AE}" pid="9" name="MSIP_Label_fc169b65-f46a-4265-b5a1-5f9adb1dee0c_Tag">
    <vt:lpwstr>10, 3, 0, 2</vt:lpwstr>
  </property>
</Properties>
</file>